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C2386" w14:textId="1140E8A1" w:rsidR="00F61A3E" w:rsidRPr="005E1E8D" w:rsidRDefault="00F61A3E" w:rsidP="00F61A3E">
      <w:pPr>
        <w:widowControl w:val="0"/>
        <w:spacing w:line="240" w:lineRule="atLeast"/>
        <w:jc w:val="center"/>
        <w:rPr>
          <w:b/>
          <w:color w:val="000000"/>
        </w:rPr>
      </w:pPr>
      <w:r w:rsidRPr="005E1E8D">
        <w:rPr>
          <w:b/>
          <w:color w:val="000000"/>
        </w:rPr>
        <w:t>BIÊN BẢN GHI NHỚ HỢP TÁC</w:t>
      </w:r>
    </w:p>
    <w:p w14:paraId="567BAF7C" w14:textId="77777777" w:rsidR="00F61A3E" w:rsidRPr="005E1E8D" w:rsidRDefault="00F61A3E" w:rsidP="00F61A3E">
      <w:pPr>
        <w:widowControl w:val="0"/>
        <w:spacing w:line="240" w:lineRule="atLeast"/>
        <w:ind w:right="2"/>
        <w:jc w:val="both"/>
        <w:rPr>
          <w:b/>
          <w:color w:val="000000"/>
        </w:rPr>
      </w:pPr>
    </w:p>
    <w:p w14:paraId="67ECB6C1" w14:textId="77777777" w:rsidR="00F61A3E" w:rsidRPr="005074D3" w:rsidRDefault="00F61A3E" w:rsidP="00F61A3E">
      <w:pPr>
        <w:jc w:val="both"/>
        <w:rPr>
          <w:b/>
          <w:bCs/>
        </w:rPr>
      </w:pPr>
      <w:proofErr w:type="spellStart"/>
      <w:r w:rsidRPr="005074D3">
        <w:rPr>
          <w:bCs/>
        </w:rPr>
        <w:t>Hôm</w:t>
      </w:r>
      <w:proofErr w:type="spellEnd"/>
      <w:r w:rsidRPr="005074D3">
        <w:rPr>
          <w:bCs/>
        </w:rPr>
        <w:t xml:space="preserve"> nay, </w:t>
      </w:r>
      <w:proofErr w:type="spellStart"/>
      <w:r w:rsidRPr="005074D3">
        <w:rPr>
          <w:bCs/>
        </w:rPr>
        <w:t>ngày</w:t>
      </w:r>
      <w:proofErr w:type="spellEnd"/>
      <w:r w:rsidRPr="005074D3">
        <w:rPr>
          <w:bCs/>
        </w:rPr>
        <w:t xml:space="preserve"> …… </w:t>
      </w:r>
      <w:proofErr w:type="spellStart"/>
      <w:r w:rsidRPr="005074D3">
        <w:rPr>
          <w:bCs/>
        </w:rPr>
        <w:t>tháng</w:t>
      </w:r>
      <w:proofErr w:type="spellEnd"/>
      <w:r w:rsidRPr="005074D3">
        <w:rPr>
          <w:bCs/>
        </w:rPr>
        <w:t xml:space="preserve"> …… </w:t>
      </w:r>
      <w:proofErr w:type="spellStart"/>
      <w:r w:rsidRPr="005074D3">
        <w:rPr>
          <w:bCs/>
        </w:rPr>
        <w:t>năm</w:t>
      </w:r>
      <w:proofErr w:type="spellEnd"/>
      <w:r w:rsidRPr="005074D3">
        <w:rPr>
          <w:bCs/>
        </w:rPr>
        <w:t xml:space="preserve"> ……, </w:t>
      </w:r>
      <w:proofErr w:type="spellStart"/>
      <w:r>
        <w:rPr>
          <w:bCs/>
        </w:rPr>
        <w:t>đ</w:t>
      </w:r>
      <w:r w:rsidRPr="005074D3">
        <w:rPr>
          <w:bCs/>
        </w:rPr>
        <w:t>ại</w:t>
      </w:r>
      <w:proofErr w:type="spellEnd"/>
      <w:r w:rsidRPr="005074D3">
        <w:rPr>
          <w:bCs/>
        </w:rPr>
        <w:t xml:space="preserve"> </w:t>
      </w:r>
      <w:proofErr w:type="spellStart"/>
      <w:r w:rsidRPr="005074D3">
        <w:rPr>
          <w:bCs/>
        </w:rPr>
        <w:t>diện</w:t>
      </w:r>
      <w:proofErr w:type="spellEnd"/>
      <w:r w:rsidRPr="005074D3">
        <w:rPr>
          <w:bCs/>
        </w:rPr>
        <w:t xml:space="preserve"> </w:t>
      </w:r>
      <w:proofErr w:type="spellStart"/>
      <w:r>
        <w:rPr>
          <w:bCs/>
        </w:rPr>
        <w:t>c</w:t>
      </w:r>
      <w:r w:rsidRPr="005074D3">
        <w:rPr>
          <w:bCs/>
        </w:rPr>
        <w:t>húng</w:t>
      </w:r>
      <w:proofErr w:type="spellEnd"/>
      <w:r w:rsidRPr="005074D3">
        <w:rPr>
          <w:bCs/>
        </w:rPr>
        <w:t xml:space="preserve"> </w:t>
      </w:r>
      <w:proofErr w:type="spellStart"/>
      <w:r w:rsidRPr="005074D3">
        <w:rPr>
          <w:bCs/>
        </w:rPr>
        <w:t>tôi</w:t>
      </w:r>
      <w:proofErr w:type="spellEnd"/>
      <w:r w:rsidRPr="005074D3">
        <w:rPr>
          <w:bCs/>
        </w:rPr>
        <w:t xml:space="preserve"> </w:t>
      </w:r>
      <w:proofErr w:type="spellStart"/>
      <w:r w:rsidRPr="005074D3">
        <w:rPr>
          <w:bCs/>
        </w:rPr>
        <w:t>gồm</w:t>
      </w:r>
      <w:proofErr w:type="spellEnd"/>
      <w:r w:rsidRPr="005074D3">
        <w:rPr>
          <w:bCs/>
        </w:rPr>
        <w:t>:</w:t>
      </w:r>
    </w:p>
    <w:p w14:paraId="7F2C0A2A" w14:textId="77777777" w:rsidR="00F61A3E" w:rsidRPr="005074D3" w:rsidRDefault="00F61A3E" w:rsidP="00F61A3E">
      <w:pPr>
        <w:pStyle w:val="Normal1"/>
        <w:widowControl w:val="0"/>
        <w:ind w:right="29"/>
        <w:jc w:val="both"/>
      </w:pPr>
    </w:p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84"/>
        <w:gridCol w:w="3238"/>
        <w:gridCol w:w="3312"/>
      </w:tblGrid>
      <w:tr w:rsidR="00F61A3E" w:rsidRPr="005074D3" w14:paraId="28CDA317" w14:textId="77777777" w:rsidTr="00410B3B">
        <w:tc>
          <w:tcPr>
            <w:tcW w:w="2256" w:type="dxa"/>
          </w:tcPr>
          <w:p w14:paraId="578ED75B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ind w:left="-108"/>
              <w:jc w:val="both"/>
              <w:rPr>
                <w:b/>
                <w:color w:val="auto"/>
              </w:rPr>
            </w:pPr>
            <w:r w:rsidRPr="005074D3">
              <w:rPr>
                <w:b/>
                <w:color w:val="auto"/>
              </w:rPr>
              <w:t xml:space="preserve">BÊN </w:t>
            </w:r>
            <w:r>
              <w:rPr>
                <w:b/>
                <w:color w:val="auto"/>
              </w:rPr>
              <w:t>A</w:t>
            </w:r>
          </w:p>
        </w:tc>
        <w:tc>
          <w:tcPr>
            <w:tcW w:w="284" w:type="dxa"/>
          </w:tcPr>
          <w:p w14:paraId="1DE89FB1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bCs/>
                <w:color w:val="auto"/>
              </w:rPr>
              <w:t>:</w:t>
            </w:r>
          </w:p>
        </w:tc>
        <w:tc>
          <w:tcPr>
            <w:tcW w:w="6550" w:type="dxa"/>
            <w:gridSpan w:val="2"/>
          </w:tcPr>
          <w:p w14:paraId="004316C8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b/>
                <w:bCs/>
                <w:color w:val="auto"/>
              </w:rPr>
              <w:t xml:space="preserve">CÔNG TY </w:t>
            </w:r>
            <w:r w:rsidRPr="005074D3">
              <w:rPr>
                <w:b/>
                <w:bCs/>
                <w:color w:val="auto"/>
                <w:highlight w:val="yellow"/>
              </w:rPr>
              <w:t>[__]</w:t>
            </w:r>
          </w:p>
        </w:tc>
      </w:tr>
      <w:tr w:rsidR="00F61A3E" w:rsidRPr="005074D3" w14:paraId="7AB318A5" w14:textId="77777777" w:rsidTr="00410B3B">
        <w:tc>
          <w:tcPr>
            <w:tcW w:w="2256" w:type="dxa"/>
          </w:tcPr>
          <w:p w14:paraId="73F6782E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ind w:left="-108"/>
              <w:jc w:val="both"/>
              <w:rPr>
                <w:color w:val="auto"/>
              </w:rPr>
            </w:pPr>
            <w:r w:rsidRPr="005074D3">
              <w:rPr>
                <w:bCs/>
                <w:color w:val="auto"/>
              </w:rPr>
              <w:t xml:space="preserve">GCNĐKDN </w:t>
            </w:r>
            <w:proofErr w:type="spellStart"/>
            <w:r w:rsidRPr="005074D3">
              <w:rPr>
                <w:bCs/>
                <w:color w:val="auto"/>
              </w:rPr>
              <w:t>số</w:t>
            </w:r>
            <w:proofErr w:type="spellEnd"/>
          </w:p>
        </w:tc>
        <w:tc>
          <w:tcPr>
            <w:tcW w:w="284" w:type="dxa"/>
          </w:tcPr>
          <w:p w14:paraId="516D683B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bCs/>
                <w:color w:val="auto"/>
              </w:rPr>
              <w:t>:</w:t>
            </w:r>
          </w:p>
        </w:tc>
        <w:tc>
          <w:tcPr>
            <w:tcW w:w="6550" w:type="dxa"/>
            <w:gridSpan w:val="2"/>
          </w:tcPr>
          <w:p w14:paraId="6D449272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color w:val="auto"/>
              </w:rPr>
            </w:pPr>
            <w:r w:rsidRPr="005074D3">
              <w:rPr>
                <w:color w:val="auto"/>
                <w:highlight w:val="yellow"/>
              </w:rPr>
              <w:t>[__]</w:t>
            </w:r>
          </w:p>
        </w:tc>
      </w:tr>
      <w:tr w:rsidR="00F61A3E" w:rsidRPr="005074D3" w14:paraId="7D7A7DAB" w14:textId="77777777" w:rsidTr="00410B3B">
        <w:tc>
          <w:tcPr>
            <w:tcW w:w="2256" w:type="dxa"/>
          </w:tcPr>
          <w:p w14:paraId="43C56E3F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ind w:left="-108"/>
              <w:jc w:val="both"/>
              <w:rPr>
                <w:bCs/>
                <w:color w:val="auto"/>
              </w:rPr>
            </w:pPr>
            <w:r w:rsidRPr="005074D3">
              <w:rPr>
                <w:bCs/>
                <w:color w:val="auto"/>
              </w:rPr>
              <w:t xml:space="preserve">Địa </w:t>
            </w:r>
            <w:proofErr w:type="spellStart"/>
            <w:r w:rsidRPr="005074D3">
              <w:rPr>
                <w:bCs/>
                <w:color w:val="auto"/>
              </w:rPr>
              <w:t>chỉ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proofErr w:type="spellStart"/>
            <w:r w:rsidRPr="005074D3">
              <w:rPr>
                <w:bCs/>
                <w:color w:val="auto"/>
              </w:rPr>
              <w:t>trụ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proofErr w:type="spellStart"/>
            <w:r w:rsidRPr="005074D3">
              <w:rPr>
                <w:bCs/>
                <w:color w:val="auto"/>
              </w:rPr>
              <w:t>sở</w:t>
            </w:r>
            <w:proofErr w:type="spellEnd"/>
          </w:p>
        </w:tc>
        <w:tc>
          <w:tcPr>
            <w:tcW w:w="284" w:type="dxa"/>
          </w:tcPr>
          <w:p w14:paraId="08234DEB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bCs/>
                <w:color w:val="auto"/>
              </w:rPr>
              <w:t>:</w:t>
            </w:r>
          </w:p>
        </w:tc>
        <w:tc>
          <w:tcPr>
            <w:tcW w:w="6550" w:type="dxa"/>
            <w:gridSpan w:val="2"/>
          </w:tcPr>
          <w:p w14:paraId="4D70DA7B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color w:val="auto"/>
                <w:highlight w:val="yellow"/>
              </w:rPr>
              <w:t>[__]</w:t>
            </w:r>
            <w:r w:rsidRPr="005074D3">
              <w:rPr>
                <w:color w:val="auto"/>
              </w:rPr>
              <w:t xml:space="preserve"> </w:t>
            </w:r>
          </w:p>
        </w:tc>
      </w:tr>
      <w:tr w:rsidR="00F61A3E" w:rsidRPr="005074D3" w14:paraId="2794C522" w14:textId="77777777" w:rsidTr="00410B3B">
        <w:tc>
          <w:tcPr>
            <w:tcW w:w="2256" w:type="dxa"/>
          </w:tcPr>
          <w:p w14:paraId="5F33F2EB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ind w:left="-108" w:right="-111"/>
              <w:jc w:val="both"/>
              <w:rPr>
                <w:bCs/>
                <w:color w:val="auto"/>
              </w:rPr>
            </w:pPr>
            <w:proofErr w:type="spellStart"/>
            <w:r w:rsidRPr="005074D3">
              <w:rPr>
                <w:bCs/>
                <w:color w:val="auto"/>
              </w:rPr>
              <w:t>Đại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proofErr w:type="spellStart"/>
            <w:r w:rsidRPr="005074D3">
              <w:rPr>
                <w:bCs/>
                <w:color w:val="auto"/>
              </w:rPr>
              <w:t>diện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proofErr w:type="spellStart"/>
            <w:r w:rsidRPr="005074D3">
              <w:rPr>
                <w:bCs/>
                <w:color w:val="auto"/>
              </w:rPr>
              <w:t>theo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proofErr w:type="spellStart"/>
            <w:r w:rsidRPr="005074D3">
              <w:rPr>
                <w:bCs/>
                <w:color w:val="auto"/>
              </w:rPr>
              <w:t>pháp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proofErr w:type="spellStart"/>
            <w:r w:rsidRPr="005074D3">
              <w:rPr>
                <w:bCs/>
                <w:color w:val="auto"/>
              </w:rPr>
              <w:t>luật</w:t>
            </w:r>
            <w:proofErr w:type="spellEnd"/>
          </w:p>
        </w:tc>
        <w:tc>
          <w:tcPr>
            <w:tcW w:w="284" w:type="dxa"/>
          </w:tcPr>
          <w:p w14:paraId="66FB0D7E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bCs/>
                <w:color w:val="auto"/>
              </w:rPr>
              <w:t>:</w:t>
            </w:r>
          </w:p>
        </w:tc>
        <w:tc>
          <w:tcPr>
            <w:tcW w:w="3238" w:type="dxa"/>
          </w:tcPr>
          <w:p w14:paraId="484178BC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proofErr w:type="spellStart"/>
            <w:r w:rsidRPr="005074D3">
              <w:rPr>
                <w:bCs/>
                <w:color w:val="auto"/>
              </w:rPr>
              <w:t>Ông</w:t>
            </w:r>
            <w:proofErr w:type="spellEnd"/>
            <w:r w:rsidRPr="005074D3">
              <w:rPr>
                <w:bCs/>
                <w:color w:val="auto"/>
              </w:rPr>
              <w:t>/</w:t>
            </w:r>
            <w:proofErr w:type="spellStart"/>
            <w:r w:rsidRPr="005074D3">
              <w:rPr>
                <w:bCs/>
                <w:color w:val="auto"/>
              </w:rPr>
              <w:t>Bà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r w:rsidRPr="005074D3">
              <w:rPr>
                <w:color w:val="auto"/>
                <w:highlight w:val="yellow"/>
              </w:rPr>
              <w:t>[__]</w:t>
            </w:r>
            <w:r w:rsidRPr="005074D3">
              <w:rPr>
                <w:bCs/>
                <w:color w:val="auto"/>
              </w:rPr>
              <w:t xml:space="preserve"> </w:t>
            </w:r>
          </w:p>
        </w:tc>
        <w:tc>
          <w:tcPr>
            <w:tcW w:w="3312" w:type="dxa"/>
          </w:tcPr>
          <w:p w14:paraId="12C19599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proofErr w:type="spellStart"/>
            <w:r w:rsidRPr="005074D3">
              <w:rPr>
                <w:bCs/>
                <w:color w:val="auto"/>
              </w:rPr>
              <w:t>Chức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proofErr w:type="spellStart"/>
            <w:r w:rsidRPr="005074D3">
              <w:rPr>
                <w:bCs/>
                <w:color w:val="auto"/>
              </w:rPr>
              <w:t>vụ</w:t>
            </w:r>
            <w:proofErr w:type="spellEnd"/>
            <w:r w:rsidRPr="005074D3">
              <w:rPr>
                <w:bCs/>
                <w:color w:val="auto"/>
              </w:rPr>
              <w:t xml:space="preserve">: </w:t>
            </w:r>
            <w:r w:rsidRPr="005074D3">
              <w:rPr>
                <w:color w:val="auto"/>
                <w:highlight w:val="yellow"/>
              </w:rPr>
              <w:t>[__]</w:t>
            </w:r>
          </w:p>
        </w:tc>
      </w:tr>
      <w:tr w:rsidR="00F61A3E" w:rsidRPr="005074D3" w14:paraId="0BFD4427" w14:textId="77777777" w:rsidTr="00410B3B">
        <w:tc>
          <w:tcPr>
            <w:tcW w:w="2256" w:type="dxa"/>
          </w:tcPr>
          <w:p w14:paraId="115B65D2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ind w:left="-108"/>
              <w:jc w:val="both"/>
              <w:rPr>
                <w:bCs/>
                <w:color w:val="auto"/>
              </w:rPr>
            </w:pPr>
            <w:r w:rsidRPr="005074D3">
              <w:rPr>
                <w:bCs/>
                <w:color w:val="auto"/>
              </w:rPr>
              <w:t xml:space="preserve">Tài </w:t>
            </w:r>
            <w:proofErr w:type="spellStart"/>
            <w:r w:rsidRPr="005074D3">
              <w:rPr>
                <w:bCs/>
                <w:color w:val="auto"/>
              </w:rPr>
              <w:t>khoản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proofErr w:type="spellStart"/>
            <w:r w:rsidRPr="005074D3">
              <w:rPr>
                <w:bCs/>
                <w:color w:val="auto"/>
              </w:rPr>
              <w:t>ngân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proofErr w:type="spellStart"/>
            <w:r w:rsidRPr="005074D3">
              <w:rPr>
                <w:bCs/>
                <w:color w:val="auto"/>
              </w:rPr>
              <w:t>hàng</w:t>
            </w:r>
            <w:proofErr w:type="spellEnd"/>
          </w:p>
        </w:tc>
        <w:tc>
          <w:tcPr>
            <w:tcW w:w="284" w:type="dxa"/>
          </w:tcPr>
          <w:p w14:paraId="7A5DF32A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bCs/>
                <w:color w:val="auto"/>
              </w:rPr>
              <w:t>:</w:t>
            </w:r>
          </w:p>
        </w:tc>
        <w:tc>
          <w:tcPr>
            <w:tcW w:w="6550" w:type="dxa"/>
            <w:gridSpan w:val="2"/>
          </w:tcPr>
          <w:p w14:paraId="01469636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color w:val="auto"/>
                <w:highlight w:val="yellow"/>
              </w:rPr>
              <w:t>[__]</w:t>
            </w:r>
            <w:r w:rsidRPr="005074D3">
              <w:rPr>
                <w:color w:val="auto"/>
              </w:rPr>
              <w:t xml:space="preserve"> </w:t>
            </w:r>
          </w:p>
        </w:tc>
      </w:tr>
      <w:tr w:rsidR="00F61A3E" w:rsidRPr="005074D3" w14:paraId="2B469B1E" w14:textId="77777777" w:rsidTr="00410B3B">
        <w:tc>
          <w:tcPr>
            <w:tcW w:w="2256" w:type="dxa"/>
          </w:tcPr>
          <w:p w14:paraId="0E2C37EE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ind w:left="-108"/>
              <w:jc w:val="both"/>
              <w:rPr>
                <w:bCs/>
                <w:color w:val="auto"/>
              </w:rPr>
            </w:pPr>
            <w:proofErr w:type="spellStart"/>
            <w:r w:rsidRPr="005074D3">
              <w:rPr>
                <w:bCs/>
                <w:color w:val="auto"/>
              </w:rPr>
              <w:t>Số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proofErr w:type="spellStart"/>
            <w:r w:rsidRPr="005074D3">
              <w:rPr>
                <w:bCs/>
                <w:color w:val="auto"/>
              </w:rPr>
              <w:t>tài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proofErr w:type="spellStart"/>
            <w:r w:rsidRPr="005074D3">
              <w:rPr>
                <w:bCs/>
                <w:color w:val="auto"/>
              </w:rPr>
              <w:t>khoản</w:t>
            </w:r>
            <w:proofErr w:type="spellEnd"/>
          </w:p>
        </w:tc>
        <w:tc>
          <w:tcPr>
            <w:tcW w:w="284" w:type="dxa"/>
          </w:tcPr>
          <w:p w14:paraId="516A676F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bCs/>
                <w:color w:val="auto"/>
              </w:rPr>
              <w:t>:</w:t>
            </w:r>
          </w:p>
        </w:tc>
        <w:tc>
          <w:tcPr>
            <w:tcW w:w="6550" w:type="dxa"/>
            <w:gridSpan w:val="2"/>
          </w:tcPr>
          <w:p w14:paraId="7A0EF7D5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color w:val="auto"/>
                <w:highlight w:val="yellow"/>
              </w:rPr>
              <w:t>[__]</w:t>
            </w:r>
          </w:p>
        </w:tc>
      </w:tr>
      <w:tr w:rsidR="00F61A3E" w:rsidRPr="005074D3" w14:paraId="07A02A4C" w14:textId="77777777" w:rsidTr="00410B3B">
        <w:tc>
          <w:tcPr>
            <w:tcW w:w="2256" w:type="dxa"/>
          </w:tcPr>
          <w:p w14:paraId="4EB9A7BD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ind w:left="-108"/>
              <w:jc w:val="both"/>
              <w:rPr>
                <w:bCs/>
                <w:color w:val="auto"/>
              </w:rPr>
            </w:pPr>
            <w:r w:rsidRPr="005074D3">
              <w:rPr>
                <w:bCs/>
                <w:color w:val="auto"/>
              </w:rPr>
              <w:t xml:space="preserve">Ngân </w:t>
            </w:r>
            <w:proofErr w:type="spellStart"/>
            <w:r w:rsidRPr="005074D3">
              <w:rPr>
                <w:bCs/>
                <w:color w:val="auto"/>
              </w:rPr>
              <w:t>hàng</w:t>
            </w:r>
            <w:proofErr w:type="spellEnd"/>
          </w:p>
        </w:tc>
        <w:tc>
          <w:tcPr>
            <w:tcW w:w="284" w:type="dxa"/>
          </w:tcPr>
          <w:p w14:paraId="4364CF55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bCs/>
                <w:color w:val="auto"/>
              </w:rPr>
              <w:t>:</w:t>
            </w:r>
          </w:p>
        </w:tc>
        <w:tc>
          <w:tcPr>
            <w:tcW w:w="6550" w:type="dxa"/>
            <w:gridSpan w:val="2"/>
          </w:tcPr>
          <w:p w14:paraId="0D72C946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color w:val="auto"/>
                <w:highlight w:val="yellow"/>
              </w:rPr>
              <w:t>[__]</w:t>
            </w:r>
          </w:p>
        </w:tc>
      </w:tr>
    </w:tbl>
    <w:p w14:paraId="26834B00" w14:textId="77777777" w:rsidR="00F61A3E" w:rsidRPr="005074D3" w:rsidRDefault="00F61A3E" w:rsidP="00F61A3E">
      <w:pPr>
        <w:pStyle w:val="Default"/>
        <w:widowControl w:val="0"/>
        <w:jc w:val="both"/>
        <w:rPr>
          <w:b/>
          <w:bCs/>
          <w:color w:val="auto"/>
        </w:rPr>
      </w:pPr>
    </w:p>
    <w:p w14:paraId="15E10AFB" w14:textId="77777777" w:rsidR="00F61A3E" w:rsidRPr="005074D3" w:rsidRDefault="00F61A3E" w:rsidP="00F61A3E">
      <w:pPr>
        <w:pStyle w:val="Default"/>
        <w:widowControl w:val="0"/>
        <w:jc w:val="both"/>
        <w:rPr>
          <w:b/>
          <w:bCs/>
          <w:color w:val="auto"/>
        </w:rPr>
      </w:pPr>
      <w:r w:rsidRPr="005074D3">
        <w:rPr>
          <w:b/>
          <w:bCs/>
          <w:color w:val="auto"/>
        </w:rPr>
        <w:t xml:space="preserve">VÀ </w:t>
      </w:r>
    </w:p>
    <w:p w14:paraId="756EF9B3" w14:textId="77777777" w:rsidR="00F61A3E" w:rsidRPr="005074D3" w:rsidRDefault="00F61A3E" w:rsidP="00F61A3E">
      <w:pPr>
        <w:pStyle w:val="Default"/>
        <w:widowControl w:val="0"/>
        <w:jc w:val="both"/>
        <w:rPr>
          <w:b/>
          <w:bCs/>
          <w:color w:val="auto"/>
        </w:rPr>
      </w:pPr>
    </w:p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84"/>
        <w:gridCol w:w="3238"/>
        <w:gridCol w:w="3312"/>
      </w:tblGrid>
      <w:tr w:rsidR="00F61A3E" w:rsidRPr="005074D3" w14:paraId="14397E5C" w14:textId="77777777" w:rsidTr="00410B3B">
        <w:tc>
          <w:tcPr>
            <w:tcW w:w="2256" w:type="dxa"/>
          </w:tcPr>
          <w:p w14:paraId="3D6E42E9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ind w:left="-108"/>
              <w:jc w:val="both"/>
              <w:rPr>
                <w:b/>
                <w:color w:val="auto"/>
              </w:rPr>
            </w:pPr>
            <w:r w:rsidRPr="005074D3">
              <w:rPr>
                <w:b/>
                <w:color w:val="auto"/>
              </w:rPr>
              <w:t xml:space="preserve">BÊN </w:t>
            </w:r>
            <w:r>
              <w:rPr>
                <w:b/>
                <w:color w:val="auto"/>
              </w:rPr>
              <w:t>B</w:t>
            </w:r>
          </w:p>
        </w:tc>
        <w:tc>
          <w:tcPr>
            <w:tcW w:w="284" w:type="dxa"/>
          </w:tcPr>
          <w:p w14:paraId="4A09BA4A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bCs/>
                <w:color w:val="auto"/>
              </w:rPr>
              <w:t>:</w:t>
            </w:r>
          </w:p>
        </w:tc>
        <w:tc>
          <w:tcPr>
            <w:tcW w:w="6550" w:type="dxa"/>
            <w:gridSpan w:val="2"/>
          </w:tcPr>
          <w:p w14:paraId="723C73F5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b/>
                <w:bCs/>
                <w:color w:val="auto"/>
              </w:rPr>
              <w:t xml:space="preserve">CÔNG TY </w:t>
            </w:r>
            <w:r w:rsidRPr="005074D3">
              <w:rPr>
                <w:b/>
                <w:bCs/>
                <w:color w:val="auto"/>
                <w:highlight w:val="yellow"/>
              </w:rPr>
              <w:t>[__]</w:t>
            </w:r>
          </w:p>
        </w:tc>
      </w:tr>
      <w:tr w:rsidR="00F61A3E" w:rsidRPr="005074D3" w14:paraId="2EB9A9E9" w14:textId="77777777" w:rsidTr="00410B3B">
        <w:tc>
          <w:tcPr>
            <w:tcW w:w="2256" w:type="dxa"/>
          </w:tcPr>
          <w:p w14:paraId="7CB148BD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ind w:left="-108"/>
              <w:jc w:val="both"/>
              <w:rPr>
                <w:color w:val="auto"/>
              </w:rPr>
            </w:pPr>
            <w:r w:rsidRPr="005074D3">
              <w:rPr>
                <w:bCs/>
                <w:color w:val="auto"/>
              </w:rPr>
              <w:t xml:space="preserve">GCNĐKDN </w:t>
            </w:r>
            <w:proofErr w:type="spellStart"/>
            <w:r w:rsidRPr="005074D3">
              <w:rPr>
                <w:bCs/>
                <w:color w:val="auto"/>
              </w:rPr>
              <w:t>số</w:t>
            </w:r>
            <w:proofErr w:type="spellEnd"/>
          </w:p>
        </w:tc>
        <w:tc>
          <w:tcPr>
            <w:tcW w:w="284" w:type="dxa"/>
          </w:tcPr>
          <w:p w14:paraId="38407924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bCs/>
                <w:color w:val="auto"/>
              </w:rPr>
              <w:t>:</w:t>
            </w:r>
          </w:p>
        </w:tc>
        <w:tc>
          <w:tcPr>
            <w:tcW w:w="6550" w:type="dxa"/>
            <w:gridSpan w:val="2"/>
          </w:tcPr>
          <w:p w14:paraId="1C7424EF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color w:val="auto"/>
              </w:rPr>
            </w:pPr>
            <w:r w:rsidRPr="005074D3">
              <w:rPr>
                <w:color w:val="auto"/>
                <w:highlight w:val="yellow"/>
              </w:rPr>
              <w:t>[__]</w:t>
            </w:r>
          </w:p>
        </w:tc>
      </w:tr>
      <w:tr w:rsidR="00F61A3E" w:rsidRPr="005074D3" w14:paraId="6FE65446" w14:textId="77777777" w:rsidTr="00410B3B">
        <w:tc>
          <w:tcPr>
            <w:tcW w:w="2256" w:type="dxa"/>
          </w:tcPr>
          <w:p w14:paraId="23B81541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ind w:left="-108"/>
              <w:jc w:val="both"/>
              <w:rPr>
                <w:bCs/>
                <w:color w:val="auto"/>
              </w:rPr>
            </w:pPr>
            <w:r w:rsidRPr="005074D3">
              <w:rPr>
                <w:bCs/>
                <w:color w:val="auto"/>
              </w:rPr>
              <w:t xml:space="preserve">Địa </w:t>
            </w:r>
            <w:proofErr w:type="spellStart"/>
            <w:r w:rsidRPr="005074D3">
              <w:rPr>
                <w:bCs/>
                <w:color w:val="auto"/>
              </w:rPr>
              <w:t>chỉ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proofErr w:type="spellStart"/>
            <w:r w:rsidRPr="005074D3">
              <w:rPr>
                <w:bCs/>
                <w:color w:val="auto"/>
              </w:rPr>
              <w:t>trụ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proofErr w:type="spellStart"/>
            <w:r w:rsidRPr="005074D3">
              <w:rPr>
                <w:bCs/>
                <w:color w:val="auto"/>
              </w:rPr>
              <w:t>sở</w:t>
            </w:r>
            <w:proofErr w:type="spellEnd"/>
          </w:p>
        </w:tc>
        <w:tc>
          <w:tcPr>
            <w:tcW w:w="284" w:type="dxa"/>
          </w:tcPr>
          <w:p w14:paraId="68142EA2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bCs/>
                <w:color w:val="auto"/>
              </w:rPr>
              <w:t>:</w:t>
            </w:r>
          </w:p>
        </w:tc>
        <w:tc>
          <w:tcPr>
            <w:tcW w:w="6550" w:type="dxa"/>
            <w:gridSpan w:val="2"/>
          </w:tcPr>
          <w:p w14:paraId="694DFCC1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color w:val="auto"/>
                <w:highlight w:val="yellow"/>
              </w:rPr>
              <w:t>[__]</w:t>
            </w:r>
            <w:r w:rsidRPr="005074D3">
              <w:rPr>
                <w:color w:val="auto"/>
              </w:rPr>
              <w:t xml:space="preserve"> </w:t>
            </w:r>
          </w:p>
        </w:tc>
      </w:tr>
      <w:tr w:rsidR="00F61A3E" w:rsidRPr="005074D3" w14:paraId="7794B7F5" w14:textId="77777777" w:rsidTr="00410B3B">
        <w:tc>
          <w:tcPr>
            <w:tcW w:w="2256" w:type="dxa"/>
          </w:tcPr>
          <w:p w14:paraId="723BEB4D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ind w:left="-108" w:right="-111"/>
              <w:jc w:val="both"/>
              <w:rPr>
                <w:bCs/>
                <w:color w:val="auto"/>
              </w:rPr>
            </w:pPr>
            <w:proofErr w:type="spellStart"/>
            <w:r w:rsidRPr="005074D3">
              <w:rPr>
                <w:bCs/>
                <w:color w:val="auto"/>
              </w:rPr>
              <w:t>Đại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proofErr w:type="spellStart"/>
            <w:r w:rsidRPr="005074D3">
              <w:rPr>
                <w:bCs/>
                <w:color w:val="auto"/>
              </w:rPr>
              <w:t>diện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proofErr w:type="spellStart"/>
            <w:r w:rsidRPr="005074D3">
              <w:rPr>
                <w:bCs/>
                <w:color w:val="auto"/>
              </w:rPr>
              <w:t>theo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proofErr w:type="spellStart"/>
            <w:r w:rsidRPr="005074D3">
              <w:rPr>
                <w:bCs/>
                <w:color w:val="auto"/>
              </w:rPr>
              <w:t>pháp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proofErr w:type="spellStart"/>
            <w:r w:rsidRPr="005074D3">
              <w:rPr>
                <w:bCs/>
                <w:color w:val="auto"/>
              </w:rPr>
              <w:t>luật</w:t>
            </w:r>
            <w:proofErr w:type="spellEnd"/>
          </w:p>
        </w:tc>
        <w:tc>
          <w:tcPr>
            <w:tcW w:w="284" w:type="dxa"/>
          </w:tcPr>
          <w:p w14:paraId="7FBEDC22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bCs/>
                <w:color w:val="auto"/>
              </w:rPr>
              <w:t>:</w:t>
            </w:r>
          </w:p>
        </w:tc>
        <w:tc>
          <w:tcPr>
            <w:tcW w:w="3238" w:type="dxa"/>
          </w:tcPr>
          <w:p w14:paraId="58100B99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proofErr w:type="spellStart"/>
            <w:r w:rsidRPr="005074D3">
              <w:rPr>
                <w:bCs/>
                <w:color w:val="auto"/>
              </w:rPr>
              <w:t>Ông</w:t>
            </w:r>
            <w:proofErr w:type="spellEnd"/>
            <w:r w:rsidRPr="005074D3">
              <w:rPr>
                <w:bCs/>
                <w:color w:val="auto"/>
              </w:rPr>
              <w:t>/</w:t>
            </w:r>
            <w:proofErr w:type="spellStart"/>
            <w:r w:rsidRPr="005074D3">
              <w:rPr>
                <w:bCs/>
                <w:color w:val="auto"/>
              </w:rPr>
              <w:t>Bà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r w:rsidRPr="005074D3">
              <w:rPr>
                <w:color w:val="auto"/>
                <w:highlight w:val="yellow"/>
              </w:rPr>
              <w:t>[__]</w:t>
            </w:r>
            <w:r w:rsidRPr="005074D3">
              <w:rPr>
                <w:bCs/>
                <w:color w:val="auto"/>
              </w:rPr>
              <w:t xml:space="preserve"> </w:t>
            </w:r>
          </w:p>
        </w:tc>
        <w:tc>
          <w:tcPr>
            <w:tcW w:w="3312" w:type="dxa"/>
          </w:tcPr>
          <w:p w14:paraId="7A99C12C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proofErr w:type="spellStart"/>
            <w:r w:rsidRPr="005074D3">
              <w:rPr>
                <w:bCs/>
                <w:color w:val="auto"/>
              </w:rPr>
              <w:t>Chức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proofErr w:type="spellStart"/>
            <w:r w:rsidRPr="005074D3">
              <w:rPr>
                <w:bCs/>
                <w:color w:val="auto"/>
              </w:rPr>
              <w:t>vụ</w:t>
            </w:r>
            <w:proofErr w:type="spellEnd"/>
            <w:r w:rsidRPr="005074D3">
              <w:rPr>
                <w:bCs/>
                <w:color w:val="auto"/>
              </w:rPr>
              <w:t xml:space="preserve">: </w:t>
            </w:r>
            <w:r w:rsidRPr="005074D3">
              <w:rPr>
                <w:color w:val="auto"/>
                <w:highlight w:val="yellow"/>
              </w:rPr>
              <w:t>[__]</w:t>
            </w:r>
          </w:p>
        </w:tc>
      </w:tr>
      <w:tr w:rsidR="00F61A3E" w:rsidRPr="005074D3" w14:paraId="3728156E" w14:textId="77777777" w:rsidTr="00410B3B">
        <w:tc>
          <w:tcPr>
            <w:tcW w:w="2256" w:type="dxa"/>
          </w:tcPr>
          <w:p w14:paraId="1F621F54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ind w:left="-108"/>
              <w:jc w:val="both"/>
              <w:rPr>
                <w:bCs/>
                <w:color w:val="auto"/>
              </w:rPr>
            </w:pPr>
            <w:r w:rsidRPr="005074D3">
              <w:rPr>
                <w:bCs/>
                <w:color w:val="auto"/>
              </w:rPr>
              <w:t xml:space="preserve">Tài </w:t>
            </w:r>
            <w:proofErr w:type="spellStart"/>
            <w:r w:rsidRPr="005074D3">
              <w:rPr>
                <w:bCs/>
                <w:color w:val="auto"/>
              </w:rPr>
              <w:t>khoản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proofErr w:type="spellStart"/>
            <w:r w:rsidRPr="005074D3">
              <w:rPr>
                <w:bCs/>
                <w:color w:val="auto"/>
              </w:rPr>
              <w:t>ngân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proofErr w:type="spellStart"/>
            <w:r w:rsidRPr="005074D3">
              <w:rPr>
                <w:bCs/>
                <w:color w:val="auto"/>
              </w:rPr>
              <w:t>hàng</w:t>
            </w:r>
            <w:proofErr w:type="spellEnd"/>
          </w:p>
        </w:tc>
        <w:tc>
          <w:tcPr>
            <w:tcW w:w="284" w:type="dxa"/>
          </w:tcPr>
          <w:p w14:paraId="12588D98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bCs/>
                <w:color w:val="auto"/>
              </w:rPr>
              <w:t>:</w:t>
            </w:r>
          </w:p>
        </w:tc>
        <w:tc>
          <w:tcPr>
            <w:tcW w:w="6550" w:type="dxa"/>
            <w:gridSpan w:val="2"/>
          </w:tcPr>
          <w:p w14:paraId="6A3CBCE9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color w:val="auto"/>
                <w:highlight w:val="yellow"/>
              </w:rPr>
              <w:t>[__]</w:t>
            </w:r>
            <w:r w:rsidRPr="005074D3">
              <w:rPr>
                <w:color w:val="auto"/>
              </w:rPr>
              <w:t xml:space="preserve"> </w:t>
            </w:r>
          </w:p>
        </w:tc>
      </w:tr>
      <w:tr w:rsidR="00F61A3E" w:rsidRPr="005074D3" w14:paraId="69A32E49" w14:textId="77777777" w:rsidTr="00410B3B">
        <w:tc>
          <w:tcPr>
            <w:tcW w:w="2256" w:type="dxa"/>
          </w:tcPr>
          <w:p w14:paraId="17CAEE30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ind w:left="-108"/>
              <w:jc w:val="both"/>
              <w:rPr>
                <w:bCs/>
                <w:color w:val="auto"/>
              </w:rPr>
            </w:pPr>
            <w:proofErr w:type="spellStart"/>
            <w:r w:rsidRPr="005074D3">
              <w:rPr>
                <w:bCs/>
                <w:color w:val="auto"/>
              </w:rPr>
              <w:t>Số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proofErr w:type="spellStart"/>
            <w:r w:rsidRPr="005074D3">
              <w:rPr>
                <w:bCs/>
                <w:color w:val="auto"/>
              </w:rPr>
              <w:t>tài</w:t>
            </w:r>
            <w:proofErr w:type="spellEnd"/>
            <w:r w:rsidRPr="005074D3">
              <w:rPr>
                <w:bCs/>
                <w:color w:val="auto"/>
              </w:rPr>
              <w:t xml:space="preserve"> </w:t>
            </w:r>
            <w:proofErr w:type="spellStart"/>
            <w:r w:rsidRPr="005074D3">
              <w:rPr>
                <w:bCs/>
                <w:color w:val="auto"/>
              </w:rPr>
              <w:t>khoản</w:t>
            </w:r>
            <w:proofErr w:type="spellEnd"/>
          </w:p>
        </w:tc>
        <w:tc>
          <w:tcPr>
            <w:tcW w:w="284" w:type="dxa"/>
          </w:tcPr>
          <w:p w14:paraId="5F205704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bCs/>
                <w:color w:val="auto"/>
              </w:rPr>
              <w:t>:</w:t>
            </w:r>
          </w:p>
        </w:tc>
        <w:tc>
          <w:tcPr>
            <w:tcW w:w="6550" w:type="dxa"/>
            <w:gridSpan w:val="2"/>
          </w:tcPr>
          <w:p w14:paraId="76B71B67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color w:val="auto"/>
                <w:highlight w:val="yellow"/>
              </w:rPr>
              <w:t>[__]</w:t>
            </w:r>
          </w:p>
        </w:tc>
      </w:tr>
      <w:tr w:rsidR="00F61A3E" w:rsidRPr="005074D3" w14:paraId="76815144" w14:textId="77777777" w:rsidTr="00410B3B">
        <w:tc>
          <w:tcPr>
            <w:tcW w:w="2256" w:type="dxa"/>
          </w:tcPr>
          <w:p w14:paraId="343387B4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ind w:left="-108"/>
              <w:jc w:val="both"/>
              <w:rPr>
                <w:bCs/>
                <w:color w:val="auto"/>
              </w:rPr>
            </w:pPr>
            <w:r w:rsidRPr="005074D3">
              <w:rPr>
                <w:bCs/>
                <w:color w:val="auto"/>
              </w:rPr>
              <w:t xml:space="preserve">Ngân </w:t>
            </w:r>
            <w:proofErr w:type="spellStart"/>
            <w:r w:rsidRPr="005074D3">
              <w:rPr>
                <w:bCs/>
                <w:color w:val="auto"/>
              </w:rPr>
              <w:t>hàng</w:t>
            </w:r>
            <w:proofErr w:type="spellEnd"/>
          </w:p>
        </w:tc>
        <w:tc>
          <w:tcPr>
            <w:tcW w:w="284" w:type="dxa"/>
          </w:tcPr>
          <w:p w14:paraId="37E9CE6C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bCs/>
                <w:color w:val="auto"/>
              </w:rPr>
              <w:t>:</w:t>
            </w:r>
          </w:p>
        </w:tc>
        <w:tc>
          <w:tcPr>
            <w:tcW w:w="6550" w:type="dxa"/>
            <w:gridSpan w:val="2"/>
          </w:tcPr>
          <w:p w14:paraId="1FA0CA65" w14:textId="77777777" w:rsidR="00F61A3E" w:rsidRPr="005074D3" w:rsidRDefault="00F61A3E" w:rsidP="00410B3B">
            <w:pPr>
              <w:pStyle w:val="Default"/>
              <w:widowControl w:val="0"/>
              <w:spacing w:after="120" w:line="276" w:lineRule="auto"/>
              <w:jc w:val="both"/>
              <w:rPr>
                <w:bCs/>
                <w:color w:val="auto"/>
              </w:rPr>
            </w:pPr>
            <w:r w:rsidRPr="005074D3">
              <w:rPr>
                <w:color w:val="auto"/>
                <w:highlight w:val="yellow"/>
              </w:rPr>
              <w:t>[__]</w:t>
            </w:r>
          </w:p>
        </w:tc>
      </w:tr>
    </w:tbl>
    <w:p w14:paraId="5A178FF8" w14:textId="77777777" w:rsidR="00F61A3E" w:rsidRDefault="00F61A3E" w:rsidP="00F61A3E">
      <w:pPr>
        <w:jc w:val="both"/>
        <w:rPr>
          <w:b/>
          <w:bCs/>
          <w:iCs/>
        </w:rPr>
      </w:pPr>
    </w:p>
    <w:p w14:paraId="54FAF715" w14:textId="77777777" w:rsidR="00F61A3E" w:rsidRPr="005074D3" w:rsidRDefault="00F61A3E" w:rsidP="00F61A3E">
      <w:pPr>
        <w:jc w:val="both"/>
        <w:rPr>
          <w:b/>
          <w:bCs/>
          <w:color w:val="000000"/>
        </w:rPr>
      </w:pPr>
      <w:proofErr w:type="spellStart"/>
      <w:r w:rsidRPr="005074D3">
        <w:rPr>
          <w:bCs/>
          <w:iCs/>
        </w:rPr>
        <w:t>Bên</w:t>
      </w:r>
      <w:proofErr w:type="spellEnd"/>
      <w:r w:rsidRPr="005074D3">
        <w:rPr>
          <w:bCs/>
          <w:iCs/>
        </w:rPr>
        <w:t xml:space="preserve"> </w:t>
      </w:r>
      <w:r>
        <w:rPr>
          <w:bCs/>
          <w:iCs/>
        </w:rPr>
        <w:t>A</w:t>
      </w:r>
      <w:r w:rsidRPr="005074D3">
        <w:rPr>
          <w:bCs/>
          <w:iCs/>
        </w:rPr>
        <w:t xml:space="preserve"> </w:t>
      </w:r>
      <w:proofErr w:type="spellStart"/>
      <w:r w:rsidRPr="005074D3">
        <w:rPr>
          <w:bCs/>
          <w:iCs/>
        </w:rPr>
        <w:t>và</w:t>
      </w:r>
      <w:proofErr w:type="spellEnd"/>
      <w:r w:rsidRPr="005074D3">
        <w:rPr>
          <w:bCs/>
          <w:iCs/>
        </w:rPr>
        <w:t>/</w:t>
      </w:r>
      <w:proofErr w:type="spellStart"/>
      <w:r w:rsidRPr="005074D3">
        <w:rPr>
          <w:bCs/>
          <w:iCs/>
        </w:rPr>
        <w:t>hoặc</w:t>
      </w:r>
      <w:proofErr w:type="spellEnd"/>
      <w:r w:rsidRPr="005074D3">
        <w:rPr>
          <w:bCs/>
          <w:iCs/>
        </w:rPr>
        <w:t xml:space="preserve"> </w:t>
      </w:r>
      <w:proofErr w:type="spellStart"/>
      <w:r w:rsidRPr="005074D3">
        <w:rPr>
          <w:bCs/>
          <w:iCs/>
        </w:rPr>
        <w:t>Bên</w:t>
      </w:r>
      <w:proofErr w:type="spellEnd"/>
      <w:r w:rsidRPr="005074D3">
        <w:rPr>
          <w:bCs/>
          <w:iCs/>
        </w:rPr>
        <w:t xml:space="preserve"> </w:t>
      </w:r>
      <w:r>
        <w:rPr>
          <w:bCs/>
          <w:iCs/>
        </w:rPr>
        <w:t>B</w:t>
      </w:r>
      <w:r w:rsidRPr="005074D3">
        <w:rPr>
          <w:bCs/>
          <w:iCs/>
        </w:rPr>
        <w:t xml:space="preserve">, </w:t>
      </w:r>
      <w:proofErr w:type="spellStart"/>
      <w:r w:rsidRPr="005074D3">
        <w:rPr>
          <w:bCs/>
          <w:iCs/>
        </w:rPr>
        <w:t>theo</w:t>
      </w:r>
      <w:proofErr w:type="spellEnd"/>
      <w:r w:rsidRPr="005074D3">
        <w:rPr>
          <w:bCs/>
          <w:iCs/>
        </w:rPr>
        <w:t xml:space="preserve"> </w:t>
      </w:r>
      <w:proofErr w:type="spellStart"/>
      <w:r w:rsidRPr="005074D3">
        <w:rPr>
          <w:bCs/>
          <w:iCs/>
        </w:rPr>
        <w:t>đây</w:t>
      </w:r>
      <w:proofErr w:type="spellEnd"/>
      <w:r w:rsidRPr="005074D3">
        <w:rPr>
          <w:bCs/>
          <w:iCs/>
        </w:rPr>
        <w:t xml:space="preserve"> </w:t>
      </w:r>
      <w:proofErr w:type="spellStart"/>
      <w:r w:rsidRPr="005074D3">
        <w:rPr>
          <w:bCs/>
          <w:iCs/>
        </w:rPr>
        <w:t>được</w:t>
      </w:r>
      <w:proofErr w:type="spellEnd"/>
      <w:r w:rsidRPr="005074D3">
        <w:rPr>
          <w:bCs/>
          <w:iCs/>
        </w:rPr>
        <w:t xml:space="preserve"> </w:t>
      </w:r>
      <w:proofErr w:type="spellStart"/>
      <w:r w:rsidRPr="005074D3">
        <w:rPr>
          <w:bCs/>
          <w:iCs/>
        </w:rPr>
        <w:t>gọi</w:t>
      </w:r>
      <w:proofErr w:type="spellEnd"/>
      <w:r w:rsidRPr="005074D3">
        <w:rPr>
          <w:bCs/>
          <w:iCs/>
        </w:rPr>
        <w:t xml:space="preserve"> </w:t>
      </w:r>
      <w:proofErr w:type="spellStart"/>
      <w:r w:rsidRPr="005074D3">
        <w:rPr>
          <w:bCs/>
          <w:iCs/>
        </w:rPr>
        <w:t>chung</w:t>
      </w:r>
      <w:proofErr w:type="spellEnd"/>
      <w:r w:rsidRPr="005074D3">
        <w:rPr>
          <w:bCs/>
          <w:iCs/>
        </w:rPr>
        <w:t xml:space="preserve"> </w:t>
      </w:r>
      <w:proofErr w:type="spellStart"/>
      <w:r w:rsidRPr="005074D3">
        <w:rPr>
          <w:bCs/>
          <w:iCs/>
        </w:rPr>
        <w:t>là</w:t>
      </w:r>
      <w:proofErr w:type="spellEnd"/>
      <w:r w:rsidRPr="005074D3">
        <w:rPr>
          <w:bCs/>
          <w:iCs/>
        </w:rPr>
        <w:t xml:space="preserve"> “</w:t>
      </w:r>
      <w:r w:rsidRPr="00A117A9">
        <w:rPr>
          <w:b/>
          <w:bCs/>
          <w:iCs/>
        </w:rPr>
        <w:t xml:space="preserve">Các </w:t>
      </w:r>
      <w:proofErr w:type="spellStart"/>
      <w:r w:rsidRPr="00A117A9">
        <w:rPr>
          <w:b/>
          <w:bCs/>
          <w:iCs/>
        </w:rPr>
        <w:t>Bên</w:t>
      </w:r>
      <w:proofErr w:type="spellEnd"/>
      <w:r w:rsidRPr="005074D3">
        <w:rPr>
          <w:bCs/>
          <w:iCs/>
        </w:rPr>
        <w:t xml:space="preserve">” </w:t>
      </w:r>
      <w:proofErr w:type="spellStart"/>
      <w:r w:rsidRPr="005074D3">
        <w:rPr>
          <w:bCs/>
          <w:iCs/>
        </w:rPr>
        <w:t>và</w:t>
      </w:r>
      <w:proofErr w:type="spellEnd"/>
      <w:r w:rsidRPr="005074D3">
        <w:rPr>
          <w:bCs/>
          <w:iCs/>
        </w:rPr>
        <w:t xml:space="preserve"> </w:t>
      </w:r>
      <w:proofErr w:type="spellStart"/>
      <w:r w:rsidRPr="005074D3">
        <w:rPr>
          <w:bCs/>
          <w:iCs/>
        </w:rPr>
        <w:t>được</w:t>
      </w:r>
      <w:proofErr w:type="spellEnd"/>
      <w:r w:rsidRPr="005074D3">
        <w:rPr>
          <w:bCs/>
          <w:iCs/>
        </w:rPr>
        <w:t xml:space="preserve"> </w:t>
      </w:r>
      <w:proofErr w:type="spellStart"/>
      <w:r w:rsidRPr="005074D3">
        <w:rPr>
          <w:bCs/>
          <w:iCs/>
        </w:rPr>
        <w:t>gọi</w:t>
      </w:r>
      <w:proofErr w:type="spellEnd"/>
      <w:r w:rsidRPr="005074D3">
        <w:rPr>
          <w:bCs/>
          <w:iCs/>
        </w:rPr>
        <w:t xml:space="preserve"> </w:t>
      </w:r>
      <w:proofErr w:type="spellStart"/>
      <w:r w:rsidRPr="005074D3">
        <w:rPr>
          <w:bCs/>
          <w:iCs/>
        </w:rPr>
        <w:t>riêng</w:t>
      </w:r>
      <w:proofErr w:type="spellEnd"/>
      <w:r w:rsidRPr="005074D3">
        <w:rPr>
          <w:bCs/>
          <w:iCs/>
        </w:rPr>
        <w:t xml:space="preserve"> </w:t>
      </w:r>
      <w:proofErr w:type="spellStart"/>
      <w:r w:rsidRPr="005074D3">
        <w:rPr>
          <w:bCs/>
          <w:iCs/>
        </w:rPr>
        <w:t>là</w:t>
      </w:r>
      <w:proofErr w:type="spellEnd"/>
      <w:r w:rsidRPr="005074D3">
        <w:rPr>
          <w:bCs/>
          <w:iCs/>
        </w:rPr>
        <w:t xml:space="preserve"> “</w:t>
      </w:r>
      <w:proofErr w:type="spellStart"/>
      <w:r w:rsidRPr="00A117A9">
        <w:rPr>
          <w:b/>
          <w:bCs/>
          <w:iCs/>
        </w:rPr>
        <w:t>Bên</w:t>
      </w:r>
      <w:proofErr w:type="spellEnd"/>
      <w:r w:rsidRPr="005074D3">
        <w:rPr>
          <w:bCs/>
          <w:iCs/>
        </w:rPr>
        <w:t>”.</w:t>
      </w:r>
    </w:p>
    <w:p w14:paraId="519466AC" w14:textId="77777777" w:rsidR="00F61A3E" w:rsidRPr="005E1E8D" w:rsidRDefault="00F61A3E" w:rsidP="00F61A3E">
      <w:pPr>
        <w:widowControl w:val="0"/>
        <w:spacing w:line="240" w:lineRule="atLeast"/>
        <w:jc w:val="both"/>
        <w:rPr>
          <w:color w:val="000000"/>
          <w:lang w:val="vi-VN"/>
        </w:rPr>
      </w:pPr>
    </w:p>
    <w:p w14:paraId="4533BF8F" w14:textId="74841968" w:rsidR="00F61A3E" w:rsidRPr="005E1E8D" w:rsidRDefault="00F61A3E" w:rsidP="00F61A3E">
      <w:pPr>
        <w:widowControl w:val="0"/>
        <w:spacing w:line="240" w:lineRule="atLeast"/>
        <w:jc w:val="both"/>
        <w:rPr>
          <w:b/>
          <w:color w:val="000000"/>
        </w:rPr>
      </w:pPr>
      <w:r w:rsidRPr="005E1E8D">
        <w:rPr>
          <w:b/>
          <w:color w:val="000000"/>
        </w:rPr>
        <w:t>XÉT RẰNG:</w:t>
      </w:r>
      <w:r w:rsidR="009A25F7">
        <w:rPr>
          <w:b/>
          <w:color w:val="000000"/>
        </w:rPr>
        <w:t xml:space="preserve"> </w:t>
      </w:r>
    </w:p>
    <w:p w14:paraId="6D489A14" w14:textId="77777777" w:rsidR="00F61A3E" w:rsidRPr="005E1E8D" w:rsidRDefault="00F61A3E" w:rsidP="00F61A3E">
      <w:pPr>
        <w:widowControl w:val="0"/>
        <w:spacing w:line="240" w:lineRule="atLeast"/>
        <w:jc w:val="both"/>
        <w:rPr>
          <w:b/>
          <w:color w:val="000000"/>
        </w:rPr>
      </w:pPr>
    </w:p>
    <w:p w14:paraId="154BD5E6" w14:textId="160AA3E7" w:rsidR="00F61A3E" w:rsidRPr="005E1E8D" w:rsidRDefault="00F61A3E" w:rsidP="00F61A3E">
      <w:pPr>
        <w:widowControl w:val="0"/>
        <w:numPr>
          <w:ilvl w:val="0"/>
          <w:numId w:val="1"/>
        </w:numPr>
        <w:spacing w:line="240" w:lineRule="atLeast"/>
        <w:ind w:hanging="720"/>
        <w:jc w:val="both"/>
        <w:rPr>
          <w:color w:val="000000"/>
        </w:rPr>
      </w:pPr>
      <w:proofErr w:type="spellStart"/>
      <w:r w:rsidRPr="005E1E8D">
        <w:t>Bên</w:t>
      </w:r>
      <w:proofErr w:type="spellEnd"/>
      <w:r w:rsidRPr="005E1E8D">
        <w:t xml:space="preserve"> A </w:t>
      </w:r>
      <w:proofErr w:type="spellStart"/>
      <w:r w:rsidRPr="005E1E8D">
        <w:t>là</w:t>
      </w:r>
      <w:proofErr w:type="spellEnd"/>
      <w:r w:rsidRPr="005E1E8D">
        <w:t xml:space="preserve"> </w:t>
      </w:r>
      <w:proofErr w:type="spellStart"/>
      <w:r w:rsidRPr="005E1E8D">
        <w:t>một</w:t>
      </w:r>
      <w:proofErr w:type="spellEnd"/>
      <w:r w:rsidRPr="005E1E8D">
        <w:t xml:space="preserve"> </w:t>
      </w:r>
      <w:proofErr w:type="spellStart"/>
      <w:r>
        <w:t>công</w:t>
      </w:r>
      <w:proofErr w:type="spellEnd"/>
      <w:r>
        <w:t xml:space="preserve"> ty</w:t>
      </w:r>
      <w:r w:rsidRPr="005E1E8D">
        <w:t xml:space="preserve"> </w:t>
      </w:r>
      <w:r w:rsidR="009A25F7" w:rsidRPr="005074D3">
        <w:rPr>
          <w:highlight w:val="yellow"/>
        </w:rPr>
        <w:t>[__]</w:t>
      </w:r>
      <w:r w:rsidRPr="005E1E8D">
        <w:rPr>
          <w:color w:val="000000"/>
        </w:rPr>
        <w:t xml:space="preserve">. </w:t>
      </w:r>
      <w:proofErr w:type="spellStart"/>
      <w:r w:rsidRPr="005E1E8D">
        <w:rPr>
          <w:color w:val="000000"/>
        </w:rPr>
        <w:t>Hiện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tại</w:t>
      </w:r>
      <w:proofErr w:type="spellEnd"/>
      <w:r w:rsidRPr="005E1E8D">
        <w:rPr>
          <w:color w:val="000000"/>
        </w:rPr>
        <w:t xml:space="preserve">, </w:t>
      </w:r>
      <w:proofErr w:type="spellStart"/>
      <w:r w:rsidRPr="005E1E8D">
        <w:rPr>
          <w:color w:val="000000"/>
        </w:rPr>
        <w:t>Bên</w:t>
      </w:r>
      <w:proofErr w:type="spellEnd"/>
      <w:r w:rsidRPr="005E1E8D">
        <w:rPr>
          <w:color w:val="000000"/>
        </w:rPr>
        <w:t xml:space="preserve"> A </w:t>
      </w:r>
      <w:proofErr w:type="spellStart"/>
      <w:r w:rsidRPr="005E1E8D">
        <w:rPr>
          <w:color w:val="000000"/>
        </w:rPr>
        <w:t>đang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tìm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kiếm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đối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tác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phù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hợp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để</w:t>
      </w:r>
      <w:proofErr w:type="spellEnd"/>
      <w:r w:rsidRPr="005E1E8D">
        <w:rPr>
          <w:color w:val="000000"/>
        </w:rPr>
        <w:t xml:space="preserve"> </w:t>
      </w:r>
      <w:r w:rsidR="009A25F7" w:rsidRPr="005074D3">
        <w:rPr>
          <w:highlight w:val="yellow"/>
        </w:rPr>
        <w:t>[__]</w:t>
      </w:r>
      <w:r w:rsidR="009A25F7">
        <w:t>,</w:t>
      </w:r>
      <w:r>
        <w:rPr>
          <w:color w:val="000000"/>
        </w:rPr>
        <w:t xml:space="preserve"> ph</w:t>
      </w:r>
      <w:proofErr w:type="spellStart"/>
      <w:r>
        <w:rPr>
          <w:color w:val="000000"/>
        </w:rPr>
        <w:t>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 w:rsidR="009A25F7">
        <w:rPr>
          <w:color w:val="000000"/>
        </w:rPr>
        <w:t>kinh</w:t>
      </w:r>
      <w:proofErr w:type="spellEnd"/>
      <w:r w:rsidR="009A25F7">
        <w:rPr>
          <w:color w:val="000000"/>
        </w:rPr>
        <w:t xml:space="preserve"> </w:t>
      </w:r>
      <w:proofErr w:type="spellStart"/>
      <w:r w:rsidR="009A25F7">
        <w:rPr>
          <w:color w:val="000000"/>
        </w:rPr>
        <w:t>doanh</w:t>
      </w:r>
      <w:proofErr w:type="spellEnd"/>
      <w:r w:rsidRPr="005E1E8D">
        <w:rPr>
          <w:color w:val="000000"/>
        </w:rPr>
        <w:t>.</w:t>
      </w:r>
      <w:r w:rsidR="009A25F7">
        <w:rPr>
          <w:color w:val="000000"/>
        </w:rPr>
        <w:t xml:space="preserve"> </w:t>
      </w:r>
    </w:p>
    <w:p w14:paraId="195989EF" w14:textId="77777777" w:rsidR="00F61A3E" w:rsidRPr="005E1E8D" w:rsidRDefault="00F61A3E" w:rsidP="00F61A3E">
      <w:pPr>
        <w:widowControl w:val="0"/>
        <w:spacing w:line="240" w:lineRule="atLeast"/>
        <w:ind w:left="720"/>
        <w:jc w:val="both"/>
        <w:rPr>
          <w:color w:val="000000"/>
        </w:rPr>
      </w:pPr>
      <w:r w:rsidRPr="005E1E8D">
        <w:rPr>
          <w:color w:val="000000"/>
        </w:rPr>
        <w:t xml:space="preserve"> </w:t>
      </w:r>
    </w:p>
    <w:p w14:paraId="1B0D6434" w14:textId="255F9B53" w:rsidR="00F61A3E" w:rsidRPr="005E1E8D" w:rsidRDefault="00F61A3E" w:rsidP="00F61A3E">
      <w:pPr>
        <w:widowControl w:val="0"/>
        <w:numPr>
          <w:ilvl w:val="0"/>
          <w:numId w:val="1"/>
        </w:numPr>
        <w:spacing w:line="240" w:lineRule="atLeast"/>
        <w:ind w:hanging="720"/>
        <w:jc w:val="both"/>
        <w:rPr>
          <w:color w:val="000000"/>
        </w:rPr>
      </w:pPr>
      <w:proofErr w:type="spellStart"/>
      <w:r w:rsidRPr="005E1E8D">
        <w:t>Bên</w:t>
      </w:r>
      <w:proofErr w:type="spellEnd"/>
      <w:r w:rsidRPr="005E1E8D">
        <w:t xml:space="preserve"> B </w:t>
      </w:r>
      <w:proofErr w:type="spellStart"/>
      <w:r w:rsidRPr="005E1E8D">
        <w:t>là</w:t>
      </w:r>
      <w:proofErr w:type="spellEnd"/>
      <w:r w:rsidRPr="005E1E8D">
        <w:t xml:space="preserve"> </w:t>
      </w:r>
      <w:proofErr w:type="spellStart"/>
      <w:r w:rsidRPr="005E1E8D">
        <w:t>một</w:t>
      </w:r>
      <w:proofErr w:type="spellEnd"/>
      <w:r w:rsidRPr="005E1E8D">
        <w:t xml:space="preserve"> </w:t>
      </w:r>
      <w:proofErr w:type="spellStart"/>
      <w:r w:rsidRPr="005E1E8D">
        <w:t>trong</w:t>
      </w:r>
      <w:proofErr w:type="spellEnd"/>
      <w:r w:rsidRPr="005E1E8D">
        <w:t xml:space="preserve"> </w:t>
      </w:r>
      <w:proofErr w:type="spellStart"/>
      <w:r w:rsidRPr="005E1E8D">
        <w:t>những</w:t>
      </w:r>
      <w:proofErr w:type="spellEnd"/>
      <w:r w:rsidRPr="005E1E8D">
        <w:t xml:space="preserve"> </w:t>
      </w:r>
      <w:proofErr w:type="spellStart"/>
      <w:r w:rsidRPr="005E1E8D">
        <w:t>nhà</w:t>
      </w:r>
      <w:proofErr w:type="spellEnd"/>
      <w:r w:rsidRPr="005E1E8D">
        <w:t xml:space="preserve"> </w:t>
      </w:r>
      <w:proofErr w:type="spellStart"/>
      <w:r w:rsidRPr="005E1E8D">
        <w:t>cung</w:t>
      </w:r>
      <w:proofErr w:type="spellEnd"/>
      <w:r w:rsidRPr="005E1E8D">
        <w:t xml:space="preserve"> </w:t>
      </w:r>
      <w:proofErr w:type="spellStart"/>
      <w:r w:rsidRPr="005E1E8D">
        <w:t>cấp</w:t>
      </w:r>
      <w:proofErr w:type="spellEnd"/>
      <w:r w:rsidRPr="005E1E8D">
        <w:t xml:space="preserve"> </w:t>
      </w:r>
      <w:proofErr w:type="spellStart"/>
      <w:r w:rsidRPr="005E1E8D">
        <w:t>trong</w:t>
      </w:r>
      <w:proofErr w:type="spellEnd"/>
      <w:r w:rsidRPr="005E1E8D">
        <w:t xml:space="preserve"> </w:t>
      </w:r>
      <w:proofErr w:type="spellStart"/>
      <w:r w:rsidRPr="005E1E8D">
        <w:t>lĩnh</w:t>
      </w:r>
      <w:proofErr w:type="spellEnd"/>
      <w:r w:rsidRPr="005E1E8D">
        <w:t xml:space="preserve"> </w:t>
      </w:r>
      <w:proofErr w:type="spellStart"/>
      <w:r w:rsidRPr="005E1E8D">
        <w:t>vực</w:t>
      </w:r>
      <w:proofErr w:type="spellEnd"/>
      <w:r w:rsidRPr="005E1E8D">
        <w:t xml:space="preserve"> </w:t>
      </w:r>
      <w:r w:rsidR="009A25F7" w:rsidRPr="005074D3">
        <w:rPr>
          <w:highlight w:val="yellow"/>
        </w:rPr>
        <w:t>[__]</w:t>
      </w:r>
      <w:r w:rsidRPr="005E1E8D">
        <w:t xml:space="preserve">. </w:t>
      </w:r>
      <w:proofErr w:type="spellStart"/>
      <w:r w:rsidRPr="005E1E8D">
        <w:t>Bên</w:t>
      </w:r>
      <w:proofErr w:type="spellEnd"/>
      <w:r w:rsidRPr="005E1E8D">
        <w:t xml:space="preserve"> B </w:t>
      </w:r>
      <w:proofErr w:type="spellStart"/>
      <w:r w:rsidRPr="005E1E8D">
        <w:t>sẵn</w:t>
      </w:r>
      <w:proofErr w:type="spellEnd"/>
      <w:r w:rsidRPr="005E1E8D">
        <w:t xml:space="preserve"> </w:t>
      </w:r>
      <w:proofErr w:type="spellStart"/>
      <w:r w:rsidRPr="005E1E8D">
        <w:t>sàng</w:t>
      </w:r>
      <w:proofErr w:type="spellEnd"/>
      <w:r w:rsidRPr="005E1E8D">
        <w:t xml:space="preserve"> </w:t>
      </w:r>
      <w:proofErr w:type="spellStart"/>
      <w:r w:rsidRPr="005E1E8D">
        <w:t>cung</w:t>
      </w:r>
      <w:proofErr w:type="spellEnd"/>
      <w:r w:rsidRPr="005E1E8D">
        <w:t xml:space="preserve"> </w:t>
      </w:r>
      <w:proofErr w:type="spellStart"/>
      <w:r w:rsidRPr="005E1E8D">
        <w:t>cấp</w:t>
      </w:r>
      <w:proofErr w:type="spellEnd"/>
      <w:r w:rsidRPr="005E1E8D">
        <w:t xml:space="preserve"> </w:t>
      </w:r>
      <w:proofErr w:type="spellStart"/>
      <w:r w:rsidRPr="005E1E8D">
        <w:t>các</w:t>
      </w:r>
      <w:proofErr w:type="spellEnd"/>
      <w:r w:rsidRPr="005E1E8D">
        <w:t xml:space="preserve"> </w:t>
      </w:r>
      <w:proofErr w:type="spellStart"/>
      <w:r w:rsidRPr="005E1E8D">
        <w:t>sản</w:t>
      </w:r>
      <w:proofErr w:type="spellEnd"/>
      <w:r w:rsidRPr="005E1E8D">
        <w:t xml:space="preserve"> </w:t>
      </w:r>
      <w:proofErr w:type="spellStart"/>
      <w:r w:rsidRPr="005E1E8D">
        <w:t>phẩm</w:t>
      </w:r>
      <w:proofErr w:type="spellEnd"/>
      <w:r w:rsidR="009A25F7">
        <w:t xml:space="preserve"> </w:t>
      </w:r>
      <w:r w:rsidR="009A25F7" w:rsidRPr="005074D3">
        <w:rPr>
          <w:highlight w:val="yellow"/>
        </w:rPr>
        <w:t>[__]</w:t>
      </w:r>
      <w:r w:rsidRPr="005E1E8D">
        <w:t xml:space="preserve"> p</w:t>
      </w:r>
      <w:proofErr w:type="spellStart"/>
      <w:r w:rsidRPr="005E1E8D">
        <w:t>hù</w:t>
      </w:r>
      <w:proofErr w:type="spellEnd"/>
      <w:r w:rsidRPr="005E1E8D">
        <w:t xml:space="preserve"> </w:t>
      </w:r>
      <w:proofErr w:type="spellStart"/>
      <w:r w:rsidRPr="005E1E8D">
        <w:t>hợp</w:t>
      </w:r>
      <w:proofErr w:type="spellEnd"/>
      <w:r w:rsidRPr="005E1E8D">
        <w:t xml:space="preserve"> </w:t>
      </w:r>
      <w:proofErr w:type="spellStart"/>
      <w:r w:rsidRPr="005E1E8D">
        <w:t>với</w:t>
      </w:r>
      <w:proofErr w:type="spellEnd"/>
      <w:r w:rsidRPr="005E1E8D">
        <w:t xml:space="preserve"> </w:t>
      </w:r>
      <w:proofErr w:type="spellStart"/>
      <w:r w:rsidRPr="005E1E8D">
        <w:t>các</w:t>
      </w:r>
      <w:proofErr w:type="spellEnd"/>
      <w:r w:rsidRPr="005E1E8D">
        <w:t xml:space="preserve"> </w:t>
      </w:r>
      <w:proofErr w:type="spellStart"/>
      <w:r w:rsidRPr="005E1E8D">
        <w:t>yêu</w:t>
      </w:r>
      <w:proofErr w:type="spellEnd"/>
      <w:r w:rsidRPr="005E1E8D">
        <w:t xml:space="preserve"> </w:t>
      </w:r>
      <w:proofErr w:type="spellStart"/>
      <w:r w:rsidRPr="005E1E8D">
        <w:t>cầu</w:t>
      </w:r>
      <w:proofErr w:type="spellEnd"/>
      <w:r w:rsidRPr="005E1E8D">
        <w:t xml:space="preserve"> </w:t>
      </w:r>
      <w:proofErr w:type="spellStart"/>
      <w:r w:rsidRPr="005E1E8D">
        <w:t>của</w:t>
      </w:r>
      <w:proofErr w:type="spellEnd"/>
      <w:r w:rsidRPr="005E1E8D">
        <w:t xml:space="preserve"> </w:t>
      </w:r>
      <w:proofErr w:type="spellStart"/>
      <w:r w:rsidRPr="005E1E8D">
        <w:t>đối</w:t>
      </w:r>
      <w:proofErr w:type="spellEnd"/>
      <w:r w:rsidRPr="005E1E8D">
        <w:t xml:space="preserve"> </w:t>
      </w:r>
      <w:proofErr w:type="spellStart"/>
      <w:r w:rsidRPr="005E1E8D">
        <w:t>tác</w:t>
      </w:r>
      <w:proofErr w:type="spellEnd"/>
      <w:r w:rsidRPr="005E1E8D">
        <w:t>.</w:t>
      </w:r>
      <w:r w:rsidR="009A25F7">
        <w:t xml:space="preserve"> </w:t>
      </w:r>
    </w:p>
    <w:p w14:paraId="652F4AE5" w14:textId="77777777" w:rsidR="00F61A3E" w:rsidRPr="005E1E8D" w:rsidRDefault="00F61A3E" w:rsidP="00F61A3E">
      <w:pPr>
        <w:widowControl w:val="0"/>
        <w:spacing w:line="240" w:lineRule="atLeast"/>
        <w:jc w:val="both"/>
        <w:rPr>
          <w:color w:val="000000"/>
        </w:rPr>
      </w:pPr>
    </w:p>
    <w:p w14:paraId="62592707" w14:textId="77777777" w:rsidR="00F61A3E" w:rsidRPr="005E1E8D" w:rsidRDefault="00F61A3E" w:rsidP="00F61A3E">
      <w:pPr>
        <w:widowControl w:val="0"/>
        <w:numPr>
          <w:ilvl w:val="0"/>
          <w:numId w:val="1"/>
        </w:numPr>
        <w:spacing w:line="240" w:lineRule="atLeast"/>
        <w:ind w:hanging="720"/>
        <w:jc w:val="both"/>
        <w:rPr>
          <w:color w:val="000000"/>
        </w:rPr>
      </w:pPr>
      <w:r w:rsidRPr="005E1E8D">
        <w:t xml:space="preserve">Do </w:t>
      </w:r>
      <w:proofErr w:type="spellStart"/>
      <w:r w:rsidRPr="005E1E8D">
        <w:t>đó</w:t>
      </w:r>
      <w:proofErr w:type="spellEnd"/>
      <w:r w:rsidRPr="005E1E8D">
        <w:t xml:space="preserve">, Các </w:t>
      </w:r>
      <w:proofErr w:type="spellStart"/>
      <w:r w:rsidRPr="005E1E8D">
        <w:t>Bên</w:t>
      </w:r>
      <w:proofErr w:type="spellEnd"/>
      <w:r w:rsidRPr="005E1E8D">
        <w:t xml:space="preserve"> </w:t>
      </w:r>
      <w:proofErr w:type="spellStart"/>
      <w:r w:rsidRPr="005E1E8D">
        <w:t>cùng</w:t>
      </w:r>
      <w:proofErr w:type="spellEnd"/>
      <w:r w:rsidRPr="005E1E8D">
        <w:t xml:space="preserve"> </w:t>
      </w:r>
      <w:proofErr w:type="spellStart"/>
      <w:r w:rsidRPr="005E1E8D">
        <w:t>thỏa</w:t>
      </w:r>
      <w:proofErr w:type="spellEnd"/>
      <w:r w:rsidRPr="005E1E8D">
        <w:t xml:space="preserve"> </w:t>
      </w:r>
      <w:proofErr w:type="spellStart"/>
      <w:r w:rsidRPr="005E1E8D">
        <w:t>thuận</w:t>
      </w:r>
      <w:proofErr w:type="spellEnd"/>
      <w:r w:rsidRPr="005E1E8D">
        <w:t xml:space="preserve"> </w:t>
      </w:r>
      <w:proofErr w:type="spellStart"/>
      <w:r w:rsidRPr="005E1E8D">
        <w:t>ký</w:t>
      </w:r>
      <w:proofErr w:type="spellEnd"/>
      <w:r w:rsidRPr="005E1E8D">
        <w:t xml:space="preserve"> </w:t>
      </w:r>
      <w:proofErr w:type="spellStart"/>
      <w:r w:rsidRPr="005E1E8D">
        <w:t>kết</w:t>
      </w:r>
      <w:proofErr w:type="spellEnd"/>
      <w:r w:rsidRPr="005E1E8D">
        <w:t xml:space="preserve"> </w:t>
      </w:r>
      <w:proofErr w:type="spellStart"/>
      <w:r w:rsidRPr="005E1E8D">
        <w:t>Biên</w:t>
      </w:r>
      <w:proofErr w:type="spellEnd"/>
      <w:r w:rsidRPr="005E1E8D">
        <w:t xml:space="preserve"> </w:t>
      </w:r>
      <w:proofErr w:type="spellStart"/>
      <w:r w:rsidRPr="005E1E8D">
        <w:t>Bản</w:t>
      </w:r>
      <w:proofErr w:type="spellEnd"/>
      <w:r w:rsidRPr="005E1E8D">
        <w:t xml:space="preserve"> </w:t>
      </w:r>
      <w:proofErr w:type="spellStart"/>
      <w:r w:rsidRPr="005E1E8D">
        <w:t>này</w:t>
      </w:r>
      <w:proofErr w:type="spellEnd"/>
      <w:r w:rsidRPr="005E1E8D"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 w:rsidRPr="005E1E8D">
        <w:t>tiến</w:t>
      </w:r>
      <w:proofErr w:type="spellEnd"/>
      <w:r w:rsidRPr="005E1E8D">
        <w:t xml:space="preserve"> </w:t>
      </w:r>
      <w:proofErr w:type="spellStart"/>
      <w:r w:rsidRPr="005E1E8D">
        <w:t>tới</w:t>
      </w:r>
      <w:proofErr w:type="spellEnd"/>
      <w:r w:rsidRPr="005E1E8D">
        <w:t xml:space="preserve"> </w:t>
      </w:r>
      <w:proofErr w:type="spellStart"/>
      <w:r w:rsidRPr="005E1E8D">
        <w:t>xác</w:t>
      </w:r>
      <w:proofErr w:type="spellEnd"/>
      <w:r w:rsidRPr="005E1E8D">
        <w:t xml:space="preserve"> </w:t>
      </w:r>
      <w:proofErr w:type="spellStart"/>
      <w:r w:rsidRPr="005E1E8D">
        <w:t>lập</w:t>
      </w:r>
      <w:proofErr w:type="spellEnd"/>
      <w:r w:rsidRPr="005E1E8D">
        <w:t xml:space="preserve"> </w:t>
      </w:r>
      <w:proofErr w:type="spellStart"/>
      <w:r w:rsidRPr="005E1E8D">
        <w:t>Thỏa</w:t>
      </w:r>
      <w:proofErr w:type="spellEnd"/>
      <w:r w:rsidRPr="005E1E8D">
        <w:t xml:space="preserve"> </w:t>
      </w:r>
      <w:proofErr w:type="spellStart"/>
      <w:r w:rsidRPr="005E1E8D">
        <w:t>thuận</w:t>
      </w:r>
      <w:proofErr w:type="spellEnd"/>
      <w:r w:rsidRPr="005E1E8D">
        <w:t xml:space="preserve"> </w:t>
      </w:r>
      <w:proofErr w:type="spellStart"/>
      <w:r w:rsidRPr="005E1E8D">
        <w:t>hợp</w:t>
      </w:r>
      <w:proofErr w:type="spellEnd"/>
      <w:r w:rsidRPr="005E1E8D">
        <w:t xml:space="preserve"> </w:t>
      </w:r>
      <w:proofErr w:type="spellStart"/>
      <w:r w:rsidRPr="005E1E8D">
        <w:t>tác</w:t>
      </w:r>
      <w:proofErr w:type="spellEnd"/>
      <w:r w:rsidRPr="005E1E8D">
        <w:t xml:space="preserve"> (“</w:t>
      </w:r>
      <w:proofErr w:type="spellStart"/>
      <w:r w:rsidRPr="005E1E8D">
        <w:rPr>
          <w:b/>
        </w:rPr>
        <w:t>Thỏa</w:t>
      </w:r>
      <w:proofErr w:type="spellEnd"/>
      <w:r w:rsidRPr="005E1E8D">
        <w:rPr>
          <w:b/>
        </w:rPr>
        <w:t xml:space="preserve"> </w:t>
      </w:r>
      <w:proofErr w:type="spellStart"/>
      <w:r w:rsidRPr="005E1E8D">
        <w:rPr>
          <w:b/>
        </w:rPr>
        <w:t>Thuận</w:t>
      </w:r>
      <w:proofErr w:type="spellEnd"/>
      <w:r>
        <w:t>”).</w:t>
      </w:r>
    </w:p>
    <w:p w14:paraId="113B30B5" w14:textId="77777777" w:rsidR="00F61A3E" w:rsidRPr="005E1E8D" w:rsidRDefault="00F61A3E" w:rsidP="00F61A3E">
      <w:pPr>
        <w:widowControl w:val="0"/>
        <w:spacing w:line="240" w:lineRule="atLeast"/>
        <w:jc w:val="both"/>
        <w:rPr>
          <w:color w:val="000000"/>
        </w:rPr>
      </w:pPr>
    </w:p>
    <w:p w14:paraId="26C83838" w14:textId="6183D253" w:rsidR="00F61A3E" w:rsidRPr="005E1E8D" w:rsidRDefault="00F61A3E" w:rsidP="00F61A3E">
      <w:pPr>
        <w:widowControl w:val="0"/>
        <w:spacing w:line="240" w:lineRule="atLeast"/>
        <w:jc w:val="both"/>
        <w:rPr>
          <w:color w:val="000000"/>
        </w:rPr>
      </w:pPr>
      <w:r w:rsidRPr="005E1E8D">
        <w:rPr>
          <w:color w:val="000000"/>
        </w:rPr>
        <w:t xml:space="preserve">Các </w:t>
      </w:r>
      <w:proofErr w:type="spellStart"/>
      <w:r w:rsidRPr="005E1E8D">
        <w:rPr>
          <w:color w:val="000000"/>
        </w:rPr>
        <w:t>Bên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cùng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ký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kết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Biên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Bản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này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với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các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điều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kiện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và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điều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khoản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như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sau</w:t>
      </w:r>
      <w:proofErr w:type="spellEnd"/>
      <w:r w:rsidRPr="005E1E8D">
        <w:rPr>
          <w:color w:val="000000"/>
        </w:rPr>
        <w:t>:</w:t>
      </w:r>
    </w:p>
    <w:p w14:paraId="6A21731D" w14:textId="77777777" w:rsidR="00F61A3E" w:rsidRPr="005E1E8D" w:rsidRDefault="00F61A3E" w:rsidP="00F61A3E">
      <w:pPr>
        <w:widowControl w:val="0"/>
        <w:spacing w:line="240" w:lineRule="atLeast"/>
      </w:pPr>
      <w:bookmarkStart w:id="0" w:name="_Toc85196945"/>
      <w:bookmarkStart w:id="1" w:name="_Toc482570031"/>
      <w:bookmarkStart w:id="2" w:name="_Toc495562862"/>
      <w:bookmarkStart w:id="3" w:name="_Toc502654884"/>
      <w:bookmarkStart w:id="4" w:name="_Toc502655176"/>
      <w:bookmarkStart w:id="5" w:name="_Toc502681200"/>
      <w:bookmarkStart w:id="6" w:name="_Toc509331551"/>
      <w:bookmarkStart w:id="7" w:name="_Toc509331874"/>
    </w:p>
    <w:p w14:paraId="204A1746" w14:textId="1928ADC5" w:rsidR="00F61A3E" w:rsidRPr="009A25F7" w:rsidRDefault="009A25F7" w:rsidP="00F61A3E">
      <w:pPr>
        <w:pStyle w:val="Heading1"/>
        <w:keepNext w:val="0"/>
        <w:widowControl w:val="0"/>
        <w:spacing w:before="0" w:line="240" w:lineRule="atLeast"/>
        <w:ind w:left="1418" w:hanging="1418"/>
        <w:jc w:val="both"/>
        <w:rPr>
          <w:rFonts w:ascii="Times New Roman" w:hAnsi="Times New Roman"/>
          <w:b/>
          <w:bCs/>
          <w:color w:val="000000"/>
          <w:sz w:val="24"/>
        </w:rPr>
      </w:pPr>
      <w:bookmarkStart w:id="8" w:name="_Toc85547475"/>
      <w:bookmarkStart w:id="9" w:name="_Toc129370333"/>
      <w:r w:rsidRPr="009A25F7">
        <w:rPr>
          <w:rFonts w:ascii="Times New Roman" w:hAnsi="Times New Roman"/>
          <w:b/>
          <w:bCs/>
          <w:color w:val="000000"/>
          <w:sz w:val="24"/>
        </w:rPr>
        <w:t xml:space="preserve">ĐIỀU 1. </w:t>
      </w:r>
      <w:r w:rsidR="00F61A3E" w:rsidRPr="009A25F7">
        <w:rPr>
          <w:rFonts w:ascii="Times New Roman" w:hAnsi="Times New Roman"/>
          <w:b/>
          <w:bCs/>
          <w:color w:val="000000"/>
          <w:sz w:val="24"/>
        </w:rPr>
        <w:t>MỤC TIÊU HỢP TÁC</w:t>
      </w:r>
      <w:bookmarkEnd w:id="8"/>
      <w:bookmarkEnd w:id="9"/>
    </w:p>
    <w:p w14:paraId="70831B60" w14:textId="77777777" w:rsidR="00F61A3E" w:rsidRPr="00EC4F28" w:rsidRDefault="00F61A3E" w:rsidP="00EC4F28">
      <w:pPr>
        <w:spacing w:line="240" w:lineRule="atLeast"/>
        <w:rPr>
          <w:bCs/>
        </w:rPr>
      </w:pPr>
    </w:p>
    <w:p w14:paraId="4B9C9AB3" w14:textId="4C7031BB" w:rsidR="00F61A3E" w:rsidRPr="005E1E8D" w:rsidRDefault="009A25F7" w:rsidP="00F61A3E">
      <w:pPr>
        <w:spacing w:line="240" w:lineRule="atLeast"/>
        <w:ind w:left="709"/>
        <w:jc w:val="both"/>
      </w:pPr>
      <w:proofErr w:type="spellStart"/>
      <w:r w:rsidRPr="009A25F7">
        <w:t>Mục</w:t>
      </w:r>
      <w:proofErr w:type="spellEnd"/>
      <w:r w:rsidRPr="009A25F7">
        <w:t xml:space="preserve"> </w:t>
      </w:r>
      <w:proofErr w:type="spellStart"/>
      <w:r w:rsidRPr="009A25F7">
        <w:t>đích</w:t>
      </w:r>
      <w:proofErr w:type="spellEnd"/>
      <w:r w:rsidRPr="009A25F7">
        <w:t xml:space="preserve"> </w:t>
      </w:r>
      <w:proofErr w:type="spellStart"/>
      <w:r w:rsidRPr="009A25F7">
        <w:t>của</w:t>
      </w:r>
      <w:proofErr w:type="spellEnd"/>
      <w:r w:rsidRPr="009A25F7">
        <w:t xml:space="preserve"> </w:t>
      </w:r>
      <w:proofErr w:type="spellStart"/>
      <w:r w:rsidRPr="009A25F7">
        <w:t>Biên</w:t>
      </w:r>
      <w:proofErr w:type="spellEnd"/>
      <w:r w:rsidRPr="009A25F7">
        <w:t xml:space="preserve"> </w:t>
      </w:r>
      <w:proofErr w:type="spellStart"/>
      <w:r w:rsidRPr="009A25F7">
        <w:t>Bản</w:t>
      </w:r>
      <w:proofErr w:type="spellEnd"/>
      <w:r w:rsidRPr="009A25F7">
        <w:t xml:space="preserve"> </w:t>
      </w:r>
      <w:proofErr w:type="spellStart"/>
      <w:r w:rsidRPr="009A25F7">
        <w:t>này</w:t>
      </w:r>
      <w:proofErr w:type="spellEnd"/>
      <w:r w:rsidRPr="009A25F7">
        <w:t xml:space="preserve"> </w:t>
      </w:r>
      <w:proofErr w:type="spellStart"/>
      <w:r w:rsidRPr="009A25F7">
        <w:t>là</w:t>
      </w:r>
      <w:proofErr w:type="spellEnd"/>
      <w:r w:rsidRPr="009A25F7">
        <w:t xml:space="preserve"> </w:t>
      </w:r>
      <w:proofErr w:type="spellStart"/>
      <w:r w:rsidRPr="009A25F7">
        <w:t>để</w:t>
      </w:r>
      <w:proofErr w:type="spellEnd"/>
      <w:r w:rsidRPr="009A25F7">
        <w:t xml:space="preserve"> </w:t>
      </w:r>
      <w:proofErr w:type="spellStart"/>
      <w:r w:rsidRPr="009A25F7">
        <w:t>cung</w:t>
      </w:r>
      <w:proofErr w:type="spellEnd"/>
      <w:r w:rsidRPr="009A25F7">
        <w:t xml:space="preserve"> </w:t>
      </w:r>
      <w:proofErr w:type="spellStart"/>
      <w:r w:rsidRPr="009A25F7">
        <w:t>cấp</w:t>
      </w:r>
      <w:proofErr w:type="spellEnd"/>
      <w:r w:rsidRPr="009A25F7">
        <w:t xml:space="preserve"> </w:t>
      </w:r>
      <w:proofErr w:type="spellStart"/>
      <w:r w:rsidRPr="009A25F7">
        <w:t>kế</w:t>
      </w:r>
      <w:proofErr w:type="spellEnd"/>
      <w:r w:rsidRPr="009A25F7">
        <w:t xml:space="preserve"> </w:t>
      </w:r>
      <w:proofErr w:type="spellStart"/>
      <w:r w:rsidRPr="009A25F7">
        <w:t>hoạch</w:t>
      </w:r>
      <w:proofErr w:type="spellEnd"/>
      <w:r w:rsidRPr="009A25F7">
        <w:t xml:space="preserve"> </w:t>
      </w:r>
      <w:proofErr w:type="spellStart"/>
      <w:r w:rsidRPr="009A25F7">
        <w:t>hành</w:t>
      </w:r>
      <w:proofErr w:type="spellEnd"/>
      <w:r w:rsidRPr="009A25F7">
        <w:t xml:space="preserve"> </w:t>
      </w:r>
      <w:proofErr w:type="spellStart"/>
      <w:r w:rsidRPr="009A25F7">
        <w:t>động</w:t>
      </w:r>
      <w:proofErr w:type="spellEnd"/>
      <w:r w:rsidRPr="009A25F7">
        <w:t xml:space="preserve"> ban </w:t>
      </w:r>
      <w:proofErr w:type="spellStart"/>
      <w:r w:rsidRPr="009A25F7">
        <w:t>đầu</w:t>
      </w:r>
      <w:proofErr w:type="spellEnd"/>
      <w:r w:rsidRPr="009A25F7">
        <w:t xml:space="preserve"> </w:t>
      </w:r>
      <w:proofErr w:type="spellStart"/>
      <w:r w:rsidRPr="009A25F7">
        <w:t>và</w:t>
      </w:r>
      <w:proofErr w:type="spellEnd"/>
      <w:r w:rsidRPr="009A25F7">
        <w:t xml:space="preserve"> </w:t>
      </w:r>
      <w:proofErr w:type="spellStart"/>
      <w:r w:rsidRPr="009A25F7">
        <w:t>bắt</w:t>
      </w:r>
      <w:proofErr w:type="spellEnd"/>
      <w:r w:rsidRPr="009A25F7">
        <w:t xml:space="preserve"> </w:t>
      </w:r>
      <w:proofErr w:type="spellStart"/>
      <w:r w:rsidRPr="009A25F7">
        <w:t>đầu</w:t>
      </w:r>
      <w:proofErr w:type="spellEnd"/>
      <w:r w:rsidRPr="009A25F7">
        <w:t xml:space="preserve"> </w:t>
      </w:r>
      <w:proofErr w:type="spellStart"/>
      <w:r w:rsidRPr="009A25F7">
        <w:t>thiết</w:t>
      </w:r>
      <w:proofErr w:type="spellEnd"/>
      <w:r w:rsidRPr="009A25F7">
        <w:t xml:space="preserve"> </w:t>
      </w:r>
      <w:proofErr w:type="spellStart"/>
      <w:r w:rsidRPr="009A25F7">
        <w:t>lập</w:t>
      </w:r>
      <w:proofErr w:type="spellEnd"/>
      <w:r w:rsidRPr="009A25F7">
        <w:t xml:space="preserve"> </w:t>
      </w:r>
      <w:proofErr w:type="spellStart"/>
      <w:r w:rsidRPr="009A25F7">
        <w:t>các</w:t>
      </w:r>
      <w:proofErr w:type="spellEnd"/>
      <w:r w:rsidRPr="009A25F7">
        <w:t xml:space="preserve"> </w:t>
      </w:r>
      <w:proofErr w:type="spellStart"/>
      <w:r w:rsidRPr="009A25F7">
        <w:t>điều</w:t>
      </w:r>
      <w:proofErr w:type="spellEnd"/>
      <w:r w:rsidRPr="009A25F7">
        <w:t xml:space="preserve"> </w:t>
      </w:r>
      <w:proofErr w:type="spellStart"/>
      <w:r w:rsidRPr="009A25F7">
        <w:t>kiện</w:t>
      </w:r>
      <w:proofErr w:type="spellEnd"/>
      <w:r w:rsidRPr="009A25F7">
        <w:t xml:space="preserve"> </w:t>
      </w:r>
      <w:proofErr w:type="spellStart"/>
      <w:r w:rsidRPr="009A25F7">
        <w:t>chung</w:t>
      </w:r>
      <w:proofErr w:type="spellEnd"/>
      <w:r w:rsidRPr="009A25F7">
        <w:t xml:space="preserve"> </w:t>
      </w:r>
      <w:proofErr w:type="spellStart"/>
      <w:r w:rsidRPr="009A25F7">
        <w:t>cho</w:t>
      </w:r>
      <w:proofErr w:type="spellEnd"/>
      <w:r w:rsidRPr="009A25F7">
        <w:t xml:space="preserve"> </w:t>
      </w:r>
      <w:proofErr w:type="spellStart"/>
      <w:r w:rsidRPr="009A25F7">
        <w:t>việc</w:t>
      </w:r>
      <w:proofErr w:type="spellEnd"/>
      <w:r w:rsidRPr="009A25F7">
        <w:t xml:space="preserve"> </w:t>
      </w:r>
      <w:proofErr w:type="spellStart"/>
      <w:r w:rsidRPr="009A25F7">
        <w:t>hợp</w:t>
      </w:r>
      <w:proofErr w:type="spellEnd"/>
      <w:r w:rsidRPr="009A25F7">
        <w:t xml:space="preserve"> </w:t>
      </w:r>
      <w:proofErr w:type="spellStart"/>
      <w:r w:rsidRPr="009A25F7">
        <w:t>tác</w:t>
      </w:r>
      <w:proofErr w:type="spellEnd"/>
      <w:r w:rsidRPr="009A25F7">
        <w:t xml:space="preserve">. Trong </w:t>
      </w:r>
      <w:proofErr w:type="spellStart"/>
      <w:r w:rsidRPr="009A25F7">
        <w:t>đó</w:t>
      </w:r>
      <w:proofErr w:type="spellEnd"/>
      <w:r w:rsidRPr="009A25F7">
        <w:t xml:space="preserve"> Các </w:t>
      </w:r>
      <w:proofErr w:type="spellStart"/>
      <w:r w:rsidRPr="009A25F7">
        <w:t>Bên</w:t>
      </w:r>
      <w:proofErr w:type="spellEnd"/>
      <w:r w:rsidRPr="009A25F7">
        <w:t xml:space="preserve"> </w:t>
      </w:r>
      <w:proofErr w:type="spellStart"/>
      <w:r w:rsidRPr="009A25F7">
        <w:t>có</w:t>
      </w:r>
      <w:proofErr w:type="spellEnd"/>
      <w:r w:rsidRPr="009A25F7">
        <w:t xml:space="preserve"> </w:t>
      </w:r>
      <w:proofErr w:type="spellStart"/>
      <w:r w:rsidRPr="009A25F7">
        <w:t>thể</w:t>
      </w:r>
      <w:proofErr w:type="spellEnd"/>
      <w:r w:rsidRPr="009A25F7">
        <w:t xml:space="preserve"> </w:t>
      </w:r>
      <w:proofErr w:type="spellStart"/>
      <w:r w:rsidRPr="009A25F7">
        <w:t>làm</w:t>
      </w:r>
      <w:proofErr w:type="spellEnd"/>
      <w:r w:rsidRPr="009A25F7">
        <w:t xml:space="preserve"> </w:t>
      </w:r>
      <w:proofErr w:type="spellStart"/>
      <w:r w:rsidRPr="009A25F7">
        <w:t>việc</w:t>
      </w:r>
      <w:proofErr w:type="spellEnd"/>
      <w:r w:rsidRPr="009A25F7">
        <w:t xml:space="preserve"> </w:t>
      </w:r>
      <w:proofErr w:type="spellStart"/>
      <w:r w:rsidRPr="009A25F7">
        <w:t>cùng</w:t>
      </w:r>
      <w:proofErr w:type="spellEnd"/>
      <w:r w:rsidRPr="009A25F7">
        <w:t xml:space="preserve"> </w:t>
      </w:r>
      <w:proofErr w:type="spellStart"/>
      <w:r w:rsidRPr="009A25F7">
        <w:t>nhau</w:t>
      </w:r>
      <w:proofErr w:type="spellEnd"/>
      <w:r w:rsidRPr="009A25F7">
        <w:t xml:space="preserve"> </w:t>
      </w:r>
      <w:proofErr w:type="spellStart"/>
      <w:r w:rsidRPr="009A25F7">
        <w:t>vì</w:t>
      </w:r>
      <w:proofErr w:type="spellEnd"/>
      <w:r w:rsidRPr="009A25F7">
        <w:t xml:space="preserve"> </w:t>
      </w:r>
      <w:proofErr w:type="spellStart"/>
      <w:r w:rsidRPr="009A25F7">
        <w:t>lợi</w:t>
      </w:r>
      <w:proofErr w:type="spellEnd"/>
      <w:r w:rsidRPr="009A25F7">
        <w:t xml:space="preserve"> </w:t>
      </w:r>
      <w:proofErr w:type="spellStart"/>
      <w:r w:rsidRPr="009A25F7">
        <w:t>ích</w:t>
      </w:r>
      <w:proofErr w:type="spellEnd"/>
      <w:r w:rsidRPr="009A25F7">
        <w:t xml:space="preserve"> </w:t>
      </w:r>
      <w:proofErr w:type="spellStart"/>
      <w:r w:rsidRPr="009A25F7">
        <w:t>cho</w:t>
      </w:r>
      <w:proofErr w:type="spellEnd"/>
      <w:r w:rsidRPr="009A25F7">
        <w:t xml:space="preserve"> Các </w:t>
      </w:r>
      <w:proofErr w:type="spellStart"/>
      <w:r w:rsidRPr="009A25F7">
        <w:t>Bên</w:t>
      </w:r>
      <w:proofErr w:type="spellEnd"/>
      <w:r w:rsidRPr="009A25F7">
        <w:t xml:space="preserve"> </w:t>
      </w:r>
      <w:proofErr w:type="spellStart"/>
      <w:r w:rsidRPr="009A25F7">
        <w:t>liên</w:t>
      </w:r>
      <w:proofErr w:type="spellEnd"/>
      <w:r w:rsidRPr="009A25F7">
        <w:t xml:space="preserve"> </w:t>
      </w:r>
      <w:proofErr w:type="spellStart"/>
      <w:r w:rsidRPr="009A25F7">
        <w:t>quan</w:t>
      </w:r>
      <w:proofErr w:type="spellEnd"/>
      <w:r w:rsidRPr="009A25F7">
        <w:t xml:space="preserve"> </w:t>
      </w:r>
      <w:proofErr w:type="spellStart"/>
      <w:r w:rsidRPr="009A25F7">
        <w:t>đến</w:t>
      </w:r>
      <w:proofErr w:type="spellEnd"/>
      <w:r w:rsidRPr="009A25F7">
        <w:t xml:space="preserve"> </w:t>
      </w:r>
      <w:r w:rsidRPr="005074D3">
        <w:rPr>
          <w:highlight w:val="yellow"/>
        </w:rPr>
        <w:t>[__]</w:t>
      </w:r>
      <w:r w:rsidRPr="009A25F7">
        <w:t xml:space="preserve">. Phạm vi </w:t>
      </w:r>
      <w:proofErr w:type="spellStart"/>
      <w:r w:rsidRPr="009A25F7">
        <w:t>hợp</w:t>
      </w:r>
      <w:proofErr w:type="spellEnd"/>
      <w:r w:rsidRPr="009A25F7">
        <w:t xml:space="preserve"> </w:t>
      </w:r>
      <w:proofErr w:type="spellStart"/>
      <w:r w:rsidRPr="009A25F7">
        <w:t>tác</w:t>
      </w:r>
      <w:proofErr w:type="spellEnd"/>
      <w:r w:rsidRPr="009A25F7">
        <w:t xml:space="preserve"> </w:t>
      </w:r>
      <w:proofErr w:type="spellStart"/>
      <w:r w:rsidRPr="009A25F7">
        <w:t>có</w:t>
      </w:r>
      <w:proofErr w:type="spellEnd"/>
      <w:r w:rsidRPr="009A25F7">
        <w:t xml:space="preserve"> </w:t>
      </w:r>
      <w:proofErr w:type="spellStart"/>
      <w:r w:rsidRPr="009A25F7">
        <w:t>thể</w:t>
      </w:r>
      <w:proofErr w:type="spellEnd"/>
      <w:r w:rsidRPr="009A25F7">
        <w:t xml:space="preserve"> bao </w:t>
      </w:r>
      <w:proofErr w:type="spellStart"/>
      <w:r w:rsidRPr="009A25F7">
        <w:t>gồm</w:t>
      </w:r>
      <w:proofErr w:type="spellEnd"/>
      <w:r w:rsidRPr="009A25F7">
        <w:t xml:space="preserve"> </w:t>
      </w:r>
      <w:r w:rsidRPr="005074D3">
        <w:rPr>
          <w:highlight w:val="yellow"/>
        </w:rPr>
        <w:t>[__]</w:t>
      </w:r>
      <w:r w:rsidRPr="009A25F7">
        <w:t>.</w:t>
      </w:r>
      <w:r>
        <w:t xml:space="preserve"> </w:t>
      </w:r>
    </w:p>
    <w:p w14:paraId="7D68FEFB" w14:textId="3DA89186" w:rsidR="00F61A3E" w:rsidRDefault="00F61A3E" w:rsidP="00EC4F28">
      <w:pPr>
        <w:spacing w:line="240" w:lineRule="atLeast"/>
        <w:ind w:left="709"/>
        <w:jc w:val="both"/>
      </w:pPr>
      <w:r w:rsidRPr="005E1E8D">
        <w:t xml:space="preserve">Các </w:t>
      </w:r>
      <w:proofErr w:type="spellStart"/>
      <w:r w:rsidRPr="005E1E8D">
        <w:t>Bên</w:t>
      </w:r>
      <w:proofErr w:type="spellEnd"/>
      <w:r w:rsidRPr="005E1E8D">
        <w:t xml:space="preserve"> </w:t>
      </w:r>
      <w:proofErr w:type="spellStart"/>
      <w:r w:rsidRPr="005E1E8D">
        <w:t>đồng</w:t>
      </w:r>
      <w:proofErr w:type="spellEnd"/>
      <w:r w:rsidRPr="005E1E8D">
        <w:t xml:space="preserve"> ý </w:t>
      </w:r>
      <w:proofErr w:type="spellStart"/>
      <w:r w:rsidRPr="005E1E8D">
        <w:t>tiến</w:t>
      </w:r>
      <w:proofErr w:type="spellEnd"/>
      <w:r w:rsidRPr="005E1E8D">
        <w:t xml:space="preserve"> </w:t>
      </w:r>
      <w:proofErr w:type="spellStart"/>
      <w:r w:rsidRPr="005E1E8D">
        <w:t>tới</w:t>
      </w:r>
      <w:proofErr w:type="spellEnd"/>
      <w:r w:rsidRPr="005E1E8D">
        <w:t xml:space="preserve"> </w:t>
      </w:r>
      <w:proofErr w:type="spellStart"/>
      <w:r w:rsidRPr="005E1E8D">
        <w:t>xác</w:t>
      </w:r>
      <w:proofErr w:type="spellEnd"/>
      <w:r w:rsidRPr="005E1E8D">
        <w:t xml:space="preserve"> </w:t>
      </w:r>
      <w:proofErr w:type="spellStart"/>
      <w:r w:rsidRPr="005E1E8D">
        <w:t>lập</w:t>
      </w:r>
      <w:proofErr w:type="spellEnd"/>
      <w:r w:rsidRPr="005E1E8D">
        <w:t xml:space="preserve"> </w:t>
      </w:r>
      <w:proofErr w:type="spellStart"/>
      <w:r w:rsidRPr="005E1E8D">
        <w:t>Thỏa</w:t>
      </w:r>
      <w:proofErr w:type="spellEnd"/>
      <w:r w:rsidRPr="005E1E8D">
        <w:t xml:space="preserve"> </w:t>
      </w:r>
      <w:proofErr w:type="spellStart"/>
      <w:r w:rsidRPr="005E1E8D">
        <w:t>Thuận</w:t>
      </w:r>
      <w:proofErr w:type="spellEnd"/>
      <w:r w:rsidRPr="005E1E8D">
        <w:t xml:space="preserve"> </w:t>
      </w:r>
      <w:proofErr w:type="spellStart"/>
      <w:r w:rsidRPr="005E1E8D">
        <w:t>phù</w:t>
      </w:r>
      <w:proofErr w:type="spellEnd"/>
      <w:r w:rsidRPr="005E1E8D">
        <w:t xml:space="preserve"> </w:t>
      </w:r>
      <w:proofErr w:type="spellStart"/>
      <w:r w:rsidRPr="005E1E8D">
        <w:t>hợp</w:t>
      </w:r>
      <w:proofErr w:type="spellEnd"/>
      <w:r w:rsidRPr="005E1E8D">
        <w:t xml:space="preserve"> </w:t>
      </w:r>
      <w:proofErr w:type="spellStart"/>
      <w:r w:rsidRPr="005E1E8D">
        <w:t>với</w:t>
      </w:r>
      <w:proofErr w:type="spellEnd"/>
      <w:r w:rsidRPr="005E1E8D">
        <w:t xml:space="preserve"> </w:t>
      </w:r>
      <w:proofErr w:type="spellStart"/>
      <w:r w:rsidRPr="005E1E8D">
        <w:t>Biên</w:t>
      </w:r>
      <w:proofErr w:type="spellEnd"/>
      <w:r w:rsidRPr="005E1E8D">
        <w:t xml:space="preserve"> </w:t>
      </w:r>
      <w:proofErr w:type="spellStart"/>
      <w:r w:rsidRPr="005E1E8D">
        <w:t>Bản</w:t>
      </w:r>
      <w:proofErr w:type="spellEnd"/>
      <w:r w:rsidRPr="005E1E8D">
        <w:t xml:space="preserve"> </w:t>
      </w:r>
      <w:proofErr w:type="spellStart"/>
      <w:r w:rsidRPr="005E1E8D">
        <w:t>này</w:t>
      </w:r>
      <w:proofErr w:type="spellEnd"/>
      <w:r w:rsidRPr="005E1E8D">
        <w:t xml:space="preserve"> </w:t>
      </w:r>
      <w:proofErr w:type="spellStart"/>
      <w:r w:rsidRPr="005E1E8D">
        <w:t>trong</w:t>
      </w:r>
      <w:proofErr w:type="spellEnd"/>
      <w:r w:rsidRPr="005E1E8D">
        <w:t xml:space="preserve"> </w:t>
      </w:r>
      <w:proofErr w:type="spellStart"/>
      <w:r w:rsidRPr="005E1E8D">
        <w:t>vòng</w:t>
      </w:r>
      <w:proofErr w:type="spellEnd"/>
      <w:r w:rsidRPr="005E1E8D">
        <w:t xml:space="preserve"> 60 (</w:t>
      </w:r>
      <w:proofErr w:type="spellStart"/>
      <w:r w:rsidRPr="005E1E8D">
        <w:t>sáu</w:t>
      </w:r>
      <w:proofErr w:type="spellEnd"/>
      <w:r w:rsidRPr="005E1E8D">
        <w:t xml:space="preserve"> </w:t>
      </w:r>
      <w:proofErr w:type="spellStart"/>
      <w:r w:rsidRPr="005E1E8D">
        <w:t>mươi</w:t>
      </w:r>
      <w:proofErr w:type="spellEnd"/>
      <w:r w:rsidRPr="005E1E8D">
        <w:t xml:space="preserve">) </w:t>
      </w:r>
      <w:proofErr w:type="spellStart"/>
      <w:r w:rsidRPr="005E1E8D">
        <w:t>ngày</w:t>
      </w:r>
      <w:proofErr w:type="spellEnd"/>
      <w:r w:rsidRPr="005E1E8D">
        <w:t xml:space="preserve"> </w:t>
      </w:r>
      <w:proofErr w:type="spellStart"/>
      <w:r w:rsidRPr="005E1E8D">
        <w:t>kể</w:t>
      </w:r>
      <w:proofErr w:type="spellEnd"/>
      <w:r w:rsidRPr="005E1E8D">
        <w:t xml:space="preserve"> </w:t>
      </w:r>
      <w:proofErr w:type="spellStart"/>
      <w:r w:rsidRPr="005E1E8D">
        <w:t>từ</w:t>
      </w:r>
      <w:proofErr w:type="spellEnd"/>
      <w:r w:rsidRPr="005E1E8D">
        <w:t xml:space="preserve"> </w:t>
      </w:r>
      <w:proofErr w:type="spellStart"/>
      <w:r w:rsidRPr="005E1E8D">
        <w:t>ngày</w:t>
      </w:r>
      <w:proofErr w:type="spellEnd"/>
      <w:r w:rsidRPr="005E1E8D">
        <w:t xml:space="preserve"> Các </w:t>
      </w:r>
      <w:proofErr w:type="spellStart"/>
      <w:r w:rsidRPr="005E1E8D">
        <w:t>Bên</w:t>
      </w:r>
      <w:proofErr w:type="spellEnd"/>
      <w:r w:rsidRPr="005E1E8D">
        <w:t xml:space="preserve"> </w:t>
      </w:r>
      <w:proofErr w:type="spellStart"/>
      <w:r w:rsidRPr="005E1E8D">
        <w:t>ký</w:t>
      </w:r>
      <w:proofErr w:type="spellEnd"/>
      <w:r w:rsidRPr="005E1E8D">
        <w:t xml:space="preserve"> </w:t>
      </w:r>
      <w:proofErr w:type="spellStart"/>
      <w:r w:rsidRPr="005E1E8D">
        <w:t>kết</w:t>
      </w:r>
      <w:proofErr w:type="spellEnd"/>
      <w:r w:rsidRPr="005E1E8D">
        <w:t xml:space="preserve"> </w:t>
      </w:r>
      <w:proofErr w:type="spellStart"/>
      <w:r w:rsidRPr="005E1E8D">
        <w:t>Biên</w:t>
      </w:r>
      <w:proofErr w:type="spellEnd"/>
      <w:r w:rsidRPr="005E1E8D">
        <w:t xml:space="preserve"> </w:t>
      </w:r>
      <w:proofErr w:type="spellStart"/>
      <w:r w:rsidRPr="005E1E8D">
        <w:t>Bản</w:t>
      </w:r>
      <w:proofErr w:type="spellEnd"/>
      <w:r w:rsidRPr="005E1E8D">
        <w:t xml:space="preserve"> </w:t>
      </w:r>
      <w:proofErr w:type="spellStart"/>
      <w:r w:rsidRPr="005E1E8D">
        <w:t>này</w:t>
      </w:r>
      <w:proofErr w:type="spellEnd"/>
      <w:r w:rsidRPr="005E1E8D">
        <w:t>.</w:t>
      </w:r>
      <w:bookmarkStart w:id="10" w:name="_Toc85547476"/>
    </w:p>
    <w:p w14:paraId="65C3841F" w14:textId="77777777" w:rsidR="00EC4F28" w:rsidRPr="005E1E8D" w:rsidRDefault="00EC4F28" w:rsidP="00EC4F28">
      <w:pPr>
        <w:spacing w:line="240" w:lineRule="atLeast"/>
        <w:ind w:left="709"/>
        <w:jc w:val="both"/>
      </w:pPr>
    </w:p>
    <w:p w14:paraId="400ADD51" w14:textId="289810B4" w:rsidR="00F61A3E" w:rsidRPr="00A66D2B" w:rsidRDefault="00A66D2B" w:rsidP="00F61A3E">
      <w:pPr>
        <w:pStyle w:val="Heading1"/>
        <w:keepNext w:val="0"/>
        <w:widowControl w:val="0"/>
        <w:spacing w:before="0" w:line="240" w:lineRule="atLeast"/>
        <w:ind w:left="1418" w:hanging="1418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bookmarkStart w:id="11" w:name="_Toc129370334"/>
      <w:r w:rsidRPr="00A66D2B">
        <w:rPr>
          <w:rFonts w:ascii="Times New Roman" w:hAnsi="Times New Roman"/>
          <w:b/>
          <w:bCs/>
          <w:color w:val="000000" w:themeColor="text1"/>
          <w:sz w:val="24"/>
        </w:rPr>
        <w:t xml:space="preserve">ĐIỀU 2. </w:t>
      </w:r>
      <w:r w:rsidR="00F61A3E" w:rsidRPr="00A66D2B">
        <w:rPr>
          <w:rFonts w:ascii="Times New Roman" w:hAnsi="Times New Roman"/>
          <w:b/>
          <w:bCs/>
          <w:color w:val="000000" w:themeColor="text1"/>
          <w:sz w:val="24"/>
        </w:rPr>
        <w:t>NỘI DUNG VÀ PHẠM VI HỢP TÁC</w:t>
      </w:r>
      <w:bookmarkEnd w:id="11"/>
    </w:p>
    <w:p w14:paraId="7BD94942" w14:textId="77777777" w:rsidR="00F61A3E" w:rsidRPr="005E1E8D" w:rsidRDefault="00F61A3E" w:rsidP="00F61A3E">
      <w:pPr>
        <w:spacing w:line="240" w:lineRule="atLeast"/>
        <w:jc w:val="both"/>
      </w:pPr>
    </w:p>
    <w:p w14:paraId="59DC6B33" w14:textId="77777777" w:rsidR="00F61A3E" w:rsidRDefault="00F61A3E" w:rsidP="00F61A3E">
      <w:pPr>
        <w:pStyle w:val="ListParagraph"/>
        <w:numPr>
          <w:ilvl w:val="0"/>
          <w:numId w:val="16"/>
        </w:numPr>
        <w:spacing w:line="240" w:lineRule="atLeast"/>
        <w:ind w:hanging="720"/>
        <w:contextualSpacing w:val="0"/>
        <w:jc w:val="both"/>
      </w:pPr>
      <w:proofErr w:type="spellStart"/>
      <w:r w:rsidRPr="005E1E8D">
        <w:t>Nội</w:t>
      </w:r>
      <w:proofErr w:type="spellEnd"/>
      <w:r w:rsidRPr="005E1E8D">
        <w:t xml:space="preserve"> dung </w:t>
      </w:r>
      <w:proofErr w:type="spellStart"/>
      <w:r w:rsidRPr="005E1E8D">
        <w:t>và</w:t>
      </w:r>
      <w:proofErr w:type="spellEnd"/>
      <w:r w:rsidRPr="005E1E8D">
        <w:t xml:space="preserve"> </w:t>
      </w:r>
      <w:proofErr w:type="spellStart"/>
      <w:r w:rsidRPr="005E1E8D">
        <w:t>phạm</w:t>
      </w:r>
      <w:proofErr w:type="spellEnd"/>
      <w:r w:rsidRPr="005E1E8D">
        <w:t xml:space="preserve"> vi </w:t>
      </w:r>
      <w:proofErr w:type="spellStart"/>
      <w:r w:rsidRPr="005E1E8D">
        <w:t>hợp</w:t>
      </w:r>
      <w:proofErr w:type="spellEnd"/>
      <w:r w:rsidRPr="005E1E8D">
        <w:t xml:space="preserve"> </w:t>
      </w:r>
      <w:proofErr w:type="spellStart"/>
      <w:r w:rsidRPr="005E1E8D">
        <w:t>tác</w:t>
      </w:r>
      <w:proofErr w:type="spellEnd"/>
    </w:p>
    <w:p w14:paraId="7809780A" w14:textId="77777777" w:rsidR="00F61A3E" w:rsidRPr="005E1E8D" w:rsidRDefault="00F61A3E" w:rsidP="00F61A3E">
      <w:pPr>
        <w:pStyle w:val="ListParagraph"/>
        <w:spacing w:line="240" w:lineRule="atLeast"/>
        <w:jc w:val="both"/>
      </w:pPr>
    </w:p>
    <w:p w14:paraId="51F17F1F" w14:textId="77777777" w:rsidR="00A66D2B" w:rsidRDefault="00A66D2B" w:rsidP="00A66D2B">
      <w:pPr>
        <w:spacing w:line="240" w:lineRule="atLeast"/>
        <w:ind w:left="720"/>
        <w:jc w:val="both"/>
      </w:pPr>
      <w:r>
        <w:t xml:space="preserve">Các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vi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38A6B129" w14:textId="77777777" w:rsidR="00A66D2B" w:rsidRDefault="00A66D2B" w:rsidP="00A66D2B">
      <w:pPr>
        <w:spacing w:line="240" w:lineRule="atLeast"/>
        <w:jc w:val="both"/>
      </w:pPr>
    </w:p>
    <w:p w14:paraId="13C9DAC7" w14:textId="5F55E78C" w:rsidR="00A66D2B" w:rsidRDefault="00EA22F4" w:rsidP="00EA22F4">
      <w:pPr>
        <w:pStyle w:val="ListParagraph"/>
        <w:numPr>
          <w:ilvl w:val="0"/>
          <w:numId w:val="19"/>
        </w:numPr>
        <w:spacing w:line="240" w:lineRule="atLeast"/>
        <w:ind w:left="1440" w:hanging="720"/>
        <w:jc w:val="both"/>
      </w:pPr>
      <w:r w:rsidRPr="005074D3">
        <w:rPr>
          <w:highlight w:val="yellow"/>
        </w:rPr>
        <w:t>[__]</w:t>
      </w:r>
    </w:p>
    <w:p w14:paraId="1D8D692E" w14:textId="4CA903EA" w:rsidR="00EA22F4" w:rsidRDefault="00EA22F4" w:rsidP="00EA22F4">
      <w:pPr>
        <w:pStyle w:val="ListParagraph"/>
        <w:numPr>
          <w:ilvl w:val="0"/>
          <w:numId w:val="19"/>
        </w:numPr>
        <w:spacing w:line="240" w:lineRule="atLeast"/>
        <w:ind w:left="1440" w:hanging="720"/>
        <w:jc w:val="both"/>
      </w:pPr>
      <w:r>
        <w:t>…</w:t>
      </w:r>
    </w:p>
    <w:p w14:paraId="4FEAB498" w14:textId="77777777" w:rsidR="00EA22F4" w:rsidRDefault="00EA22F4" w:rsidP="00EA22F4">
      <w:pPr>
        <w:pStyle w:val="ListParagraph"/>
        <w:spacing w:line="240" w:lineRule="atLeast"/>
        <w:ind w:left="1440"/>
        <w:jc w:val="both"/>
      </w:pPr>
    </w:p>
    <w:p w14:paraId="669F7CC5" w14:textId="77777777" w:rsidR="00F61A3E" w:rsidRDefault="00F61A3E" w:rsidP="00F61A3E">
      <w:pPr>
        <w:pStyle w:val="ListParagraph"/>
        <w:numPr>
          <w:ilvl w:val="0"/>
          <w:numId w:val="16"/>
        </w:numPr>
        <w:spacing w:line="240" w:lineRule="atLeast"/>
        <w:ind w:hanging="720"/>
        <w:contextualSpacing w:val="0"/>
        <w:jc w:val="both"/>
      </w:pPr>
      <w:proofErr w:type="spellStart"/>
      <w:r w:rsidRPr="005E1E8D">
        <w:t>Kế</w:t>
      </w:r>
      <w:proofErr w:type="spellEnd"/>
      <w:r w:rsidRPr="005E1E8D">
        <w:t xml:space="preserve"> </w:t>
      </w:r>
      <w:proofErr w:type="spellStart"/>
      <w:r w:rsidRPr="005E1E8D">
        <w:t>hoạch</w:t>
      </w:r>
      <w:proofErr w:type="spellEnd"/>
      <w:r w:rsidRPr="005E1E8D">
        <w:t xml:space="preserve"> </w:t>
      </w:r>
      <w:proofErr w:type="spellStart"/>
      <w:r w:rsidRPr="005E1E8D">
        <w:t>và</w:t>
      </w:r>
      <w:proofErr w:type="spellEnd"/>
      <w:r w:rsidRPr="005E1E8D">
        <w:t xml:space="preserve"> </w:t>
      </w:r>
      <w:proofErr w:type="spellStart"/>
      <w:r w:rsidRPr="005E1E8D">
        <w:t>lịch</w:t>
      </w:r>
      <w:proofErr w:type="spellEnd"/>
      <w:r w:rsidRPr="005E1E8D">
        <w:t xml:space="preserve"> </w:t>
      </w:r>
      <w:proofErr w:type="spellStart"/>
      <w:r w:rsidRPr="005E1E8D">
        <w:t>trình</w:t>
      </w:r>
      <w:proofErr w:type="spellEnd"/>
      <w:r w:rsidRPr="005E1E8D">
        <w:t xml:space="preserve"> </w:t>
      </w:r>
      <w:proofErr w:type="spellStart"/>
      <w:r w:rsidRPr="005E1E8D">
        <w:t>thực</w:t>
      </w:r>
      <w:proofErr w:type="spellEnd"/>
      <w:r w:rsidRPr="005E1E8D">
        <w:t xml:space="preserve"> </w:t>
      </w:r>
      <w:proofErr w:type="spellStart"/>
      <w:r w:rsidRPr="005E1E8D">
        <w:t>hiện</w:t>
      </w:r>
      <w:proofErr w:type="spellEnd"/>
    </w:p>
    <w:p w14:paraId="0F828FE6" w14:textId="77777777" w:rsidR="00F61A3E" w:rsidRPr="005E1E8D" w:rsidRDefault="00F61A3E" w:rsidP="00F61A3E">
      <w:pPr>
        <w:pStyle w:val="ListParagraph"/>
        <w:spacing w:line="240" w:lineRule="atLeast"/>
        <w:jc w:val="both"/>
      </w:pPr>
    </w:p>
    <w:p w14:paraId="3F121A49" w14:textId="0BDB1152" w:rsidR="00F61A3E" w:rsidRDefault="00A66D2B" w:rsidP="00F61A3E">
      <w:pPr>
        <w:pStyle w:val="ListParagraph"/>
        <w:spacing w:line="240" w:lineRule="atLeast"/>
        <w:jc w:val="both"/>
      </w:pPr>
      <w:r w:rsidRPr="00A66D2B">
        <w:t xml:space="preserve">Các </w:t>
      </w:r>
      <w:proofErr w:type="spellStart"/>
      <w:r w:rsidRPr="00A66D2B">
        <w:t>Bên</w:t>
      </w:r>
      <w:proofErr w:type="spellEnd"/>
      <w:r w:rsidRPr="00A66D2B">
        <w:t xml:space="preserve"> </w:t>
      </w:r>
      <w:proofErr w:type="spellStart"/>
      <w:r w:rsidRPr="00A66D2B">
        <w:t>sẽ</w:t>
      </w:r>
      <w:proofErr w:type="spellEnd"/>
      <w:r w:rsidRPr="00A66D2B">
        <w:t xml:space="preserve"> </w:t>
      </w:r>
      <w:proofErr w:type="spellStart"/>
      <w:r w:rsidRPr="00A66D2B">
        <w:t>cùng</w:t>
      </w:r>
      <w:proofErr w:type="spellEnd"/>
      <w:r w:rsidRPr="00A66D2B">
        <w:t xml:space="preserve"> </w:t>
      </w:r>
      <w:proofErr w:type="spellStart"/>
      <w:r w:rsidRPr="00A66D2B">
        <w:t>thống</w:t>
      </w:r>
      <w:proofErr w:type="spellEnd"/>
      <w:r w:rsidRPr="00A66D2B">
        <w:t xml:space="preserve"> </w:t>
      </w:r>
      <w:proofErr w:type="spellStart"/>
      <w:r w:rsidRPr="00A66D2B">
        <w:t>nhất</w:t>
      </w:r>
      <w:proofErr w:type="spellEnd"/>
      <w:r w:rsidRPr="00A66D2B">
        <w:t xml:space="preserve"> </w:t>
      </w:r>
      <w:proofErr w:type="spellStart"/>
      <w:r w:rsidRPr="00A66D2B">
        <w:t>kế</w:t>
      </w:r>
      <w:proofErr w:type="spellEnd"/>
      <w:r w:rsidRPr="00A66D2B">
        <w:t xml:space="preserve"> </w:t>
      </w:r>
      <w:proofErr w:type="spellStart"/>
      <w:r w:rsidRPr="00A66D2B">
        <w:t>hoạch</w:t>
      </w:r>
      <w:proofErr w:type="spellEnd"/>
      <w:r w:rsidRPr="00A66D2B">
        <w:t xml:space="preserve"> </w:t>
      </w:r>
      <w:proofErr w:type="spellStart"/>
      <w:r w:rsidRPr="00A66D2B">
        <w:t>và</w:t>
      </w:r>
      <w:proofErr w:type="spellEnd"/>
      <w:r w:rsidRPr="00A66D2B">
        <w:t xml:space="preserve"> </w:t>
      </w:r>
      <w:proofErr w:type="spellStart"/>
      <w:r w:rsidRPr="00A66D2B">
        <w:t>lộ</w:t>
      </w:r>
      <w:proofErr w:type="spellEnd"/>
      <w:r w:rsidRPr="00A66D2B">
        <w:t xml:space="preserve"> </w:t>
      </w:r>
      <w:proofErr w:type="spellStart"/>
      <w:r w:rsidRPr="00A66D2B">
        <w:t>trình</w:t>
      </w:r>
      <w:proofErr w:type="spellEnd"/>
      <w:r w:rsidRPr="00A66D2B">
        <w:t xml:space="preserve"> </w:t>
      </w:r>
      <w:proofErr w:type="spellStart"/>
      <w:r w:rsidRPr="00A66D2B">
        <w:t>triển</w:t>
      </w:r>
      <w:proofErr w:type="spellEnd"/>
      <w:r w:rsidRPr="00A66D2B">
        <w:t xml:space="preserve"> </w:t>
      </w:r>
      <w:proofErr w:type="spellStart"/>
      <w:r w:rsidRPr="00A66D2B">
        <w:t>khai</w:t>
      </w:r>
      <w:proofErr w:type="spellEnd"/>
      <w:r w:rsidRPr="00A66D2B">
        <w:t xml:space="preserve"> chi </w:t>
      </w:r>
      <w:proofErr w:type="spellStart"/>
      <w:r w:rsidRPr="00A66D2B">
        <w:t>tiết</w:t>
      </w:r>
      <w:proofErr w:type="spellEnd"/>
      <w:r w:rsidRPr="00A66D2B">
        <w:t xml:space="preserve"> </w:t>
      </w:r>
      <w:proofErr w:type="spellStart"/>
      <w:r w:rsidRPr="00A66D2B">
        <w:t>trong</w:t>
      </w:r>
      <w:proofErr w:type="spellEnd"/>
      <w:r w:rsidRPr="00A66D2B">
        <w:t xml:space="preserve"> </w:t>
      </w:r>
      <w:proofErr w:type="spellStart"/>
      <w:r w:rsidRPr="00A66D2B">
        <w:t>Thỏa</w:t>
      </w:r>
      <w:proofErr w:type="spellEnd"/>
      <w:r w:rsidRPr="00A66D2B">
        <w:t xml:space="preserve"> </w:t>
      </w:r>
      <w:proofErr w:type="spellStart"/>
      <w:r w:rsidRPr="00A66D2B">
        <w:t>Thuận</w:t>
      </w:r>
      <w:proofErr w:type="spellEnd"/>
      <w:r w:rsidRPr="00A66D2B">
        <w:t xml:space="preserve"> </w:t>
      </w:r>
      <w:proofErr w:type="spellStart"/>
      <w:r w:rsidRPr="00A66D2B">
        <w:t>để</w:t>
      </w:r>
      <w:proofErr w:type="spellEnd"/>
      <w:r w:rsidRPr="00A66D2B">
        <w:t xml:space="preserve"> </w:t>
      </w:r>
      <w:proofErr w:type="spellStart"/>
      <w:r w:rsidRPr="00A66D2B">
        <w:t>đảm</w:t>
      </w:r>
      <w:proofErr w:type="spellEnd"/>
      <w:r w:rsidRPr="00A66D2B">
        <w:t xml:space="preserve"> </w:t>
      </w:r>
      <w:proofErr w:type="spellStart"/>
      <w:r w:rsidRPr="00A66D2B">
        <w:t>bảo</w:t>
      </w:r>
      <w:proofErr w:type="spellEnd"/>
      <w:r w:rsidRPr="00A66D2B">
        <w:t xml:space="preserve"> </w:t>
      </w:r>
      <w:proofErr w:type="spellStart"/>
      <w:r w:rsidRPr="00A66D2B">
        <w:t>phù</w:t>
      </w:r>
      <w:proofErr w:type="spellEnd"/>
      <w:r w:rsidRPr="00A66D2B">
        <w:t xml:space="preserve"> </w:t>
      </w:r>
      <w:proofErr w:type="spellStart"/>
      <w:r w:rsidRPr="00A66D2B">
        <w:t>hợp</w:t>
      </w:r>
      <w:proofErr w:type="spellEnd"/>
      <w:r w:rsidRPr="00A66D2B">
        <w:t xml:space="preserve"> </w:t>
      </w:r>
      <w:proofErr w:type="spellStart"/>
      <w:r w:rsidRPr="00A66D2B">
        <w:t>với</w:t>
      </w:r>
      <w:proofErr w:type="spellEnd"/>
      <w:r w:rsidRPr="00A66D2B">
        <w:t xml:space="preserve"> </w:t>
      </w:r>
      <w:proofErr w:type="spellStart"/>
      <w:r w:rsidRPr="00A66D2B">
        <w:t>mục</w:t>
      </w:r>
      <w:proofErr w:type="spellEnd"/>
      <w:r w:rsidRPr="00A66D2B">
        <w:t xml:space="preserve"> </w:t>
      </w:r>
      <w:proofErr w:type="spellStart"/>
      <w:r w:rsidRPr="00A66D2B">
        <w:t>tiêu</w:t>
      </w:r>
      <w:proofErr w:type="spellEnd"/>
      <w:r w:rsidRPr="00A66D2B">
        <w:t xml:space="preserve"> </w:t>
      </w:r>
      <w:proofErr w:type="spellStart"/>
      <w:r w:rsidRPr="00A66D2B">
        <w:t>hợp</w:t>
      </w:r>
      <w:proofErr w:type="spellEnd"/>
      <w:r w:rsidRPr="00A66D2B">
        <w:t xml:space="preserve"> </w:t>
      </w:r>
      <w:proofErr w:type="spellStart"/>
      <w:r w:rsidRPr="00A66D2B">
        <w:t>tác</w:t>
      </w:r>
      <w:proofErr w:type="spellEnd"/>
      <w:r w:rsidRPr="00A66D2B">
        <w:t xml:space="preserve"> </w:t>
      </w:r>
      <w:proofErr w:type="spellStart"/>
      <w:r w:rsidRPr="00A66D2B">
        <w:t>đã</w:t>
      </w:r>
      <w:proofErr w:type="spellEnd"/>
      <w:r w:rsidRPr="00A66D2B">
        <w:t xml:space="preserve"> </w:t>
      </w:r>
      <w:proofErr w:type="spellStart"/>
      <w:r w:rsidRPr="00A66D2B">
        <w:t>đề</w:t>
      </w:r>
      <w:proofErr w:type="spellEnd"/>
      <w:r w:rsidRPr="00A66D2B">
        <w:t xml:space="preserve"> </w:t>
      </w:r>
      <w:proofErr w:type="spellStart"/>
      <w:r w:rsidRPr="00A66D2B">
        <w:t>ra.</w:t>
      </w:r>
      <w:proofErr w:type="spellEnd"/>
    </w:p>
    <w:p w14:paraId="63855605" w14:textId="77777777" w:rsidR="00A66D2B" w:rsidRPr="005E1E8D" w:rsidRDefault="00A66D2B" w:rsidP="00F61A3E">
      <w:pPr>
        <w:pStyle w:val="ListParagraph"/>
        <w:spacing w:line="240" w:lineRule="atLeast"/>
        <w:jc w:val="both"/>
      </w:pPr>
    </w:p>
    <w:p w14:paraId="34872761" w14:textId="7E990C07" w:rsidR="00F61A3E" w:rsidRPr="00A66D2B" w:rsidRDefault="00EA22F4" w:rsidP="00F61A3E">
      <w:pPr>
        <w:pStyle w:val="Heading1"/>
        <w:keepNext w:val="0"/>
        <w:widowControl w:val="0"/>
        <w:spacing w:before="0" w:line="240" w:lineRule="atLeast"/>
        <w:rPr>
          <w:rFonts w:ascii="Times New Roman" w:hAnsi="Times New Roman"/>
          <w:b/>
          <w:bCs/>
          <w:iCs/>
          <w:color w:val="auto"/>
          <w:sz w:val="24"/>
        </w:rPr>
      </w:pPr>
      <w:bookmarkStart w:id="12" w:name="_Toc81991743"/>
      <w:bookmarkStart w:id="13" w:name="_Toc129370335"/>
      <w:bookmarkStart w:id="14" w:name="_Toc85196952"/>
      <w:bookmarkStart w:id="15" w:name="_Toc85547482"/>
      <w:bookmarkStart w:id="16" w:name="_Toc502654888"/>
      <w:bookmarkStart w:id="17" w:name="_Toc502655180"/>
      <w:bookmarkStart w:id="18" w:name="_Toc50268120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10"/>
      <w:r w:rsidRPr="00A66D2B">
        <w:rPr>
          <w:rFonts w:ascii="Times New Roman" w:hAnsi="Times New Roman"/>
          <w:b/>
          <w:bCs/>
          <w:iCs/>
          <w:color w:val="auto"/>
          <w:sz w:val="24"/>
        </w:rPr>
        <w:t>ĐIỀU</w:t>
      </w:r>
      <w:r w:rsidR="00A66D2B" w:rsidRPr="00A66D2B">
        <w:rPr>
          <w:rFonts w:ascii="Times New Roman" w:hAnsi="Times New Roman"/>
          <w:b/>
          <w:bCs/>
          <w:iCs/>
          <w:color w:val="auto"/>
          <w:sz w:val="24"/>
        </w:rPr>
        <w:t xml:space="preserve"> 3. </w:t>
      </w:r>
      <w:r w:rsidR="00F61A3E" w:rsidRPr="00A66D2B">
        <w:rPr>
          <w:rFonts w:ascii="Times New Roman" w:hAnsi="Times New Roman"/>
          <w:b/>
          <w:bCs/>
          <w:iCs/>
          <w:color w:val="auto"/>
          <w:sz w:val="24"/>
        </w:rPr>
        <w:t>QUYỀN SỞ HỮU TRÍ TUỆ</w:t>
      </w:r>
      <w:bookmarkEnd w:id="12"/>
      <w:bookmarkEnd w:id="13"/>
    </w:p>
    <w:p w14:paraId="3FFE8B4E" w14:textId="77777777" w:rsidR="00F61A3E" w:rsidRPr="005E1E8D" w:rsidRDefault="00F61A3E" w:rsidP="00F61A3E">
      <w:pPr>
        <w:widowControl w:val="0"/>
        <w:spacing w:line="240" w:lineRule="atLeast"/>
        <w:rPr>
          <w:b/>
          <w:bCs/>
        </w:rPr>
      </w:pPr>
    </w:p>
    <w:p w14:paraId="23330BB9" w14:textId="77777777" w:rsidR="00F61A3E" w:rsidRPr="005E1E8D" w:rsidRDefault="00F61A3E" w:rsidP="00F61A3E">
      <w:pPr>
        <w:pStyle w:val="Normal1"/>
        <w:widowControl w:val="0"/>
        <w:numPr>
          <w:ilvl w:val="0"/>
          <w:numId w:val="8"/>
        </w:numPr>
        <w:spacing w:line="240" w:lineRule="atLeast"/>
        <w:ind w:hanging="720"/>
        <w:jc w:val="both"/>
        <w:rPr>
          <w:iCs/>
        </w:rPr>
      </w:pPr>
      <w:r w:rsidRPr="005E1E8D">
        <w:rPr>
          <w:color w:val="000000"/>
        </w:rPr>
        <w:t xml:space="preserve">Các </w:t>
      </w:r>
      <w:proofErr w:type="spellStart"/>
      <w:r w:rsidRPr="005E1E8D">
        <w:rPr>
          <w:color w:val="000000"/>
        </w:rPr>
        <w:t>Bên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đồng</w:t>
      </w:r>
      <w:proofErr w:type="spellEnd"/>
      <w:r w:rsidRPr="005E1E8D">
        <w:rPr>
          <w:color w:val="000000"/>
        </w:rPr>
        <w:t xml:space="preserve"> ý </w:t>
      </w:r>
      <w:proofErr w:type="spellStart"/>
      <w:r w:rsidRPr="005E1E8D">
        <w:rPr>
          <w:color w:val="000000"/>
        </w:rPr>
        <w:t>và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thừa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nhận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rằng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mỗi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Bên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sẽ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luôn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là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chủ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sở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hữu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các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tài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sản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sở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hữu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trí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tuệ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cơ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sở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của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mình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và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tất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cả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sửa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đổi</w:t>
      </w:r>
      <w:proofErr w:type="spellEnd"/>
      <w:r w:rsidRPr="005E1E8D">
        <w:rPr>
          <w:iCs/>
        </w:rPr>
        <w:t xml:space="preserve">, </w:t>
      </w:r>
      <w:proofErr w:type="spellStart"/>
      <w:r w:rsidRPr="005E1E8D">
        <w:rPr>
          <w:iCs/>
        </w:rPr>
        <w:t>cải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tiến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hoặc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thay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đổi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trong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hoặc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đối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với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color w:val="000000"/>
        </w:rPr>
        <w:t>tài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sản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sở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hữu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trí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tuệ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cơ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sở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đó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nếu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việc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sửa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đổi</w:t>
      </w:r>
      <w:proofErr w:type="spellEnd"/>
      <w:r w:rsidRPr="005E1E8D">
        <w:rPr>
          <w:iCs/>
        </w:rPr>
        <w:t xml:space="preserve">, </w:t>
      </w:r>
      <w:proofErr w:type="spellStart"/>
      <w:r w:rsidRPr="005E1E8D">
        <w:rPr>
          <w:iCs/>
        </w:rPr>
        <w:t>cải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tiến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hoặc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thay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đổi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đó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không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có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sự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đóng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góp</w:t>
      </w:r>
      <w:proofErr w:type="spellEnd"/>
      <w:r w:rsidRPr="005E1E8D">
        <w:rPr>
          <w:iCs/>
        </w:rPr>
        <w:t xml:space="preserve">, </w:t>
      </w:r>
      <w:proofErr w:type="spellStart"/>
      <w:r w:rsidRPr="005E1E8D">
        <w:rPr>
          <w:iCs/>
        </w:rPr>
        <w:t>hỗ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trợ</w:t>
      </w:r>
      <w:proofErr w:type="spellEnd"/>
      <w:r w:rsidRPr="005E1E8D">
        <w:rPr>
          <w:iCs/>
        </w:rPr>
        <w:t xml:space="preserve"> hay do </w:t>
      </w:r>
      <w:proofErr w:type="spellStart"/>
      <w:r w:rsidRPr="005E1E8D">
        <w:rPr>
          <w:iCs/>
        </w:rPr>
        <w:t>chính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Bên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còn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lại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thực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hiện</w:t>
      </w:r>
      <w:proofErr w:type="spellEnd"/>
      <w:r w:rsidRPr="005E1E8D">
        <w:rPr>
          <w:iCs/>
        </w:rPr>
        <w:t xml:space="preserve">, </w:t>
      </w:r>
      <w:proofErr w:type="spellStart"/>
      <w:r w:rsidRPr="005E1E8D">
        <w:rPr>
          <w:iCs/>
        </w:rPr>
        <w:t>trừ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trường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hợp</w:t>
      </w:r>
      <w:proofErr w:type="spellEnd"/>
      <w:r w:rsidRPr="005E1E8D">
        <w:rPr>
          <w:iCs/>
        </w:rPr>
        <w:t xml:space="preserve"> Các </w:t>
      </w:r>
      <w:proofErr w:type="spellStart"/>
      <w:r w:rsidRPr="005E1E8D">
        <w:rPr>
          <w:iCs/>
        </w:rPr>
        <w:t>Bên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có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thỏa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thuận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khác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cụ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thể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bằng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văn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bản</w:t>
      </w:r>
      <w:proofErr w:type="spellEnd"/>
      <w:r w:rsidRPr="005E1E8D">
        <w:rPr>
          <w:iCs/>
        </w:rPr>
        <w:t xml:space="preserve">. </w:t>
      </w:r>
    </w:p>
    <w:p w14:paraId="7855909F" w14:textId="77777777" w:rsidR="00F61A3E" w:rsidRPr="005E1E8D" w:rsidRDefault="00F61A3E" w:rsidP="00F61A3E">
      <w:pPr>
        <w:pStyle w:val="ListParagraph"/>
        <w:widowControl w:val="0"/>
        <w:spacing w:line="240" w:lineRule="atLeast"/>
      </w:pPr>
    </w:p>
    <w:p w14:paraId="059A0A7E" w14:textId="77777777" w:rsidR="00F61A3E" w:rsidRPr="005E1E8D" w:rsidRDefault="00F61A3E" w:rsidP="00F61A3E">
      <w:pPr>
        <w:pStyle w:val="ListParagraph"/>
        <w:widowControl w:val="0"/>
        <w:spacing w:line="240" w:lineRule="atLeast"/>
        <w:jc w:val="both"/>
        <w:rPr>
          <w:iCs/>
        </w:rPr>
      </w:pPr>
      <w:r w:rsidRPr="005E1E8D">
        <w:rPr>
          <w:iCs/>
        </w:rPr>
        <w:t xml:space="preserve">Các </w:t>
      </w:r>
      <w:proofErr w:type="spellStart"/>
      <w:r w:rsidRPr="005E1E8D">
        <w:rPr>
          <w:iCs/>
        </w:rPr>
        <w:t>Bên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đồng</w:t>
      </w:r>
      <w:proofErr w:type="spellEnd"/>
      <w:r w:rsidRPr="005E1E8D">
        <w:rPr>
          <w:iCs/>
        </w:rPr>
        <w:t xml:space="preserve"> ý </w:t>
      </w:r>
      <w:proofErr w:type="spellStart"/>
      <w:r w:rsidRPr="005E1E8D">
        <w:rPr>
          <w:iCs/>
        </w:rPr>
        <w:t>rằng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Biên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Bản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này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không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chuyển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nhượng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bất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kỳ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đối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tượng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thuộc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quyền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sở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hữu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trí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tuệ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của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bất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kỳ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Bên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nào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cho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Bên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còn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lại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hoặc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bên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thứ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ba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có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liên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quan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đến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Bên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còn</w:t>
      </w:r>
      <w:proofErr w:type="spellEnd"/>
      <w:r w:rsidRPr="005E1E8D">
        <w:rPr>
          <w:iCs/>
        </w:rPr>
        <w:t xml:space="preserve"> </w:t>
      </w:r>
      <w:proofErr w:type="spellStart"/>
      <w:r w:rsidRPr="005E1E8D">
        <w:rPr>
          <w:iCs/>
        </w:rPr>
        <w:t>lại</w:t>
      </w:r>
      <w:proofErr w:type="spellEnd"/>
      <w:r w:rsidRPr="005E1E8D">
        <w:rPr>
          <w:iCs/>
        </w:rPr>
        <w:t>.</w:t>
      </w:r>
    </w:p>
    <w:p w14:paraId="01913874" w14:textId="77777777" w:rsidR="00F61A3E" w:rsidRPr="005E1E8D" w:rsidRDefault="00F61A3E" w:rsidP="00F61A3E">
      <w:pPr>
        <w:spacing w:line="240" w:lineRule="atLeast"/>
        <w:rPr>
          <w:iCs/>
        </w:rPr>
      </w:pPr>
    </w:p>
    <w:p w14:paraId="3B2F61DA" w14:textId="77777777" w:rsidR="00F61A3E" w:rsidRPr="005E1E8D" w:rsidRDefault="00F61A3E" w:rsidP="00F61A3E">
      <w:pPr>
        <w:pStyle w:val="Normal1"/>
        <w:widowControl w:val="0"/>
        <w:numPr>
          <w:ilvl w:val="0"/>
          <w:numId w:val="8"/>
        </w:numPr>
        <w:spacing w:line="240" w:lineRule="atLeast"/>
        <w:ind w:hanging="720"/>
        <w:jc w:val="both"/>
        <w:rPr>
          <w:color w:val="000000"/>
        </w:rPr>
      </w:pPr>
      <w:proofErr w:type="spellStart"/>
      <w:r w:rsidRPr="005E1E8D">
        <w:rPr>
          <w:color w:val="000000"/>
        </w:rPr>
        <w:t>Trên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cơ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sở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hợp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tác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theo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Biên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Bản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này</w:t>
      </w:r>
      <w:proofErr w:type="spellEnd"/>
      <w:r w:rsidRPr="005E1E8D">
        <w:rPr>
          <w:color w:val="000000"/>
        </w:rPr>
        <w:t xml:space="preserve">, </w:t>
      </w:r>
      <w:proofErr w:type="spellStart"/>
      <w:r w:rsidRPr="005E1E8D">
        <w:rPr>
          <w:color w:val="000000"/>
        </w:rPr>
        <w:t>trong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trường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hợp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một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Bên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và</w:t>
      </w:r>
      <w:proofErr w:type="spellEnd"/>
      <w:r w:rsidRPr="005E1E8D">
        <w:rPr>
          <w:color w:val="000000"/>
        </w:rPr>
        <w:t>/</w:t>
      </w:r>
      <w:proofErr w:type="spellStart"/>
      <w:r w:rsidRPr="005E1E8D">
        <w:rPr>
          <w:color w:val="000000"/>
        </w:rPr>
        <w:t>hoặc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bên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thứ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ba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nhận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được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quyền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sử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dụng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đối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với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tài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sản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sở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hữu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trí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tuệ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cơ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sở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từ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Bên</w:t>
      </w:r>
      <w:proofErr w:type="spellEnd"/>
      <w:r w:rsidRPr="005E1E8D">
        <w:rPr>
          <w:color w:val="000000"/>
        </w:rPr>
        <w:t xml:space="preserve"> kia, </w:t>
      </w:r>
      <w:proofErr w:type="spellStart"/>
      <w:r w:rsidRPr="005E1E8D">
        <w:rPr>
          <w:color w:val="000000"/>
        </w:rPr>
        <w:t>thì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Bên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được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cấp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quyền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sử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dụng</w:t>
      </w:r>
      <w:proofErr w:type="spellEnd"/>
      <w:r w:rsidRPr="005E1E8D">
        <w:rPr>
          <w:color w:val="000000"/>
        </w:rPr>
        <w:t xml:space="preserve"> cam </w:t>
      </w:r>
      <w:proofErr w:type="spellStart"/>
      <w:r w:rsidRPr="005E1E8D">
        <w:rPr>
          <w:color w:val="000000"/>
        </w:rPr>
        <w:t>kết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không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chiếm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hữu</w:t>
      </w:r>
      <w:proofErr w:type="spellEnd"/>
      <w:r w:rsidRPr="005E1E8D">
        <w:rPr>
          <w:color w:val="000000"/>
        </w:rPr>
        <w:t xml:space="preserve">, </w:t>
      </w:r>
      <w:proofErr w:type="spellStart"/>
      <w:r w:rsidRPr="005E1E8D">
        <w:rPr>
          <w:color w:val="000000"/>
        </w:rPr>
        <w:t>sử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dụng</w:t>
      </w:r>
      <w:proofErr w:type="spellEnd"/>
      <w:r w:rsidRPr="005E1E8D">
        <w:rPr>
          <w:color w:val="000000"/>
        </w:rPr>
        <w:t xml:space="preserve">, </w:t>
      </w:r>
      <w:proofErr w:type="spellStart"/>
      <w:r w:rsidRPr="005E1E8D">
        <w:rPr>
          <w:color w:val="000000"/>
        </w:rPr>
        <w:t>định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đoạt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các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tài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sản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sở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hữu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trí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tuệ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cơ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sở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của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Bên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còn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lại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dưới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bất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kỳ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hình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thức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nào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và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chỉ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được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sử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dụng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các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tài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sản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sở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hữu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trí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tuệ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cơ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sở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này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theo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đúng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mục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tiêu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hợp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tác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được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thỏa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thuận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tại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Biên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Bản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này</w:t>
      </w:r>
      <w:proofErr w:type="spellEnd"/>
      <w:r w:rsidRPr="005E1E8D">
        <w:rPr>
          <w:color w:val="000000"/>
        </w:rPr>
        <w:t>.</w:t>
      </w:r>
    </w:p>
    <w:p w14:paraId="23C9CC61" w14:textId="77777777" w:rsidR="00F61A3E" w:rsidRPr="005E1E8D" w:rsidRDefault="00F61A3E" w:rsidP="00F61A3E">
      <w:pPr>
        <w:spacing w:line="240" w:lineRule="atLeast"/>
        <w:rPr>
          <w:color w:val="000000"/>
        </w:rPr>
      </w:pPr>
    </w:p>
    <w:p w14:paraId="5CCD3C3C" w14:textId="4C360281" w:rsidR="00EA22F4" w:rsidRPr="00EA22F4" w:rsidRDefault="00EA22F4" w:rsidP="00F61A3E">
      <w:pPr>
        <w:pStyle w:val="ListParagraph"/>
        <w:widowControl w:val="0"/>
        <w:numPr>
          <w:ilvl w:val="0"/>
          <w:numId w:val="8"/>
        </w:numPr>
        <w:spacing w:line="240" w:lineRule="atLeast"/>
        <w:ind w:hanging="720"/>
        <w:contextualSpacing w:val="0"/>
        <w:jc w:val="both"/>
        <w:rPr>
          <w:iCs/>
        </w:rPr>
      </w:pPr>
      <w:r w:rsidRPr="005074D3">
        <w:rPr>
          <w:highlight w:val="yellow"/>
        </w:rPr>
        <w:t>[__]</w:t>
      </w:r>
      <w:r>
        <w:t xml:space="preserve"> </w:t>
      </w:r>
    </w:p>
    <w:p w14:paraId="488CC055" w14:textId="77777777" w:rsidR="00EA22F4" w:rsidRDefault="00EA22F4" w:rsidP="00EA22F4">
      <w:pPr>
        <w:pStyle w:val="ListParagraph"/>
      </w:pPr>
    </w:p>
    <w:p w14:paraId="34FBFBBF" w14:textId="506F66F2" w:rsidR="00F61A3E" w:rsidRPr="005E1E8D" w:rsidRDefault="00F61A3E" w:rsidP="00F61A3E">
      <w:pPr>
        <w:pStyle w:val="ListParagraph"/>
        <w:widowControl w:val="0"/>
        <w:numPr>
          <w:ilvl w:val="0"/>
          <w:numId w:val="8"/>
        </w:numPr>
        <w:spacing w:line="240" w:lineRule="atLeast"/>
        <w:ind w:hanging="720"/>
        <w:contextualSpacing w:val="0"/>
        <w:jc w:val="both"/>
        <w:rPr>
          <w:iCs/>
        </w:rPr>
      </w:pPr>
      <w:proofErr w:type="spellStart"/>
      <w:r w:rsidRPr="005E1E8D">
        <w:t>Tại</w:t>
      </w:r>
      <w:proofErr w:type="spellEnd"/>
      <w:r w:rsidRPr="005E1E8D">
        <w:t xml:space="preserve"> </w:t>
      </w:r>
      <w:proofErr w:type="spellStart"/>
      <w:r w:rsidRPr="005E1E8D">
        <w:t>bất</w:t>
      </w:r>
      <w:proofErr w:type="spellEnd"/>
      <w:r w:rsidRPr="005E1E8D">
        <w:t xml:space="preserve"> </w:t>
      </w:r>
      <w:proofErr w:type="spellStart"/>
      <w:r w:rsidRPr="005E1E8D">
        <w:t>kỳ</w:t>
      </w:r>
      <w:proofErr w:type="spellEnd"/>
      <w:r w:rsidRPr="005E1E8D">
        <w:t xml:space="preserve"> </w:t>
      </w:r>
      <w:proofErr w:type="spellStart"/>
      <w:r w:rsidRPr="005E1E8D">
        <w:t>thời</w:t>
      </w:r>
      <w:proofErr w:type="spellEnd"/>
      <w:r w:rsidRPr="005E1E8D">
        <w:t xml:space="preserve"> </w:t>
      </w:r>
      <w:proofErr w:type="spellStart"/>
      <w:r w:rsidRPr="005E1E8D">
        <w:t>điểm</w:t>
      </w:r>
      <w:proofErr w:type="spellEnd"/>
      <w:r w:rsidRPr="005E1E8D">
        <w:t xml:space="preserve"> </w:t>
      </w:r>
      <w:proofErr w:type="spellStart"/>
      <w:r w:rsidRPr="005E1E8D">
        <w:t>nào</w:t>
      </w:r>
      <w:proofErr w:type="spellEnd"/>
      <w:r w:rsidRPr="005E1E8D">
        <w:t xml:space="preserve">, </w:t>
      </w:r>
      <w:proofErr w:type="spellStart"/>
      <w:r w:rsidRPr="005E1E8D">
        <w:t>quy</w:t>
      </w:r>
      <w:proofErr w:type="spellEnd"/>
      <w:r w:rsidRPr="005E1E8D">
        <w:t xml:space="preserve"> </w:t>
      </w:r>
      <w:proofErr w:type="spellStart"/>
      <w:r w:rsidRPr="005E1E8D">
        <w:t>định</w:t>
      </w:r>
      <w:proofErr w:type="spellEnd"/>
      <w:r w:rsidRPr="005E1E8D">
        <w:t xml:space="preserve"> </w:t>
      </w:r>
      <w:proofErr w:type="spellStart"/>
      <w:r w:rsidRPr="005E1E8D">
        <w:t>tại</w:t>
      </w:r>
      <w:proofErr w:type="spellEnd"/>
      <w:r w:rsidRPr="005E1E8D">
        <w:t xml:space="preserve"> </w:t>
      </w:r>
      <w:proofErr w:type="spellStart"/>
      <w:r w:rsidRPr="005E1E8D">
        <w:t>Điều</w:t>
      </w:r>
      <w:proofErr w:type="spellEnd"/>
      <w:r w:rsidRPr="005E1E8D">
        <w:t xml:space="preserve"> </w:t>
      </w:r>
      <w:proofErr w:type="spellStart"/>
      <w:r w:rsidRPr="005E1E8D">
        <w:t>này</w:t>
      </w:r>
      <w:proofErr w:type="spellEnd"/>
      <w:r w:rsidRPr="005E1E8D">
        <w:t xml:space="preserve"> </w:t>
      </w:r>
      <w:proofErr w:type="spellStart"/>
      <w:r w:rsidRPr="005E1E8D">
        <w:t>vẫn</w:t>
      </w:r>
      <w:proofErr w:type="spellEnd"/>
      <w:r w:rsidRPr="005E1E8D">
        <w:t xml:space="preserve"> </w:t>
      </w:r>
      <w:proofErr w:type="spellStart"/>
      <w:r w:rsidRPr="005E1E8D">
        <w:t>còn</w:t>
      </w:r>
      <w:proofErr w:type="spellEnd"/>
      <w:r w:rsidRPr="005E1E8D">
        <w:t xml:space="preserve"> </w:t>
      </w:r>
      <w:proofErr w:type="spellStart"/>
      <w:r w:rsidRPr="005E1E8D">
        <w:t>hiệu</w:t>
      </w:r>
      <w:proofErr w:type="spellEnd"/>
      <w:r w:rsidRPr="005E1E8D">
        <w:t xml:space="preserve"> </w:t>
      </w:r>
      <w:proofErr w:type="spellStart"/>
      <w:r w:rsidRPr="005E1E8D">
        <w:t>lực</w:t>
      </w:r>
      <w:proofErr w:type="spellEnd"/>
      <w:r w:rsidRPr="005E1E8D">
        <w:t xml:space="preserve"> </w:t>
      </w:r>
      <w:proofErr w:type="spellStart"/>
      <w:r w:rsidRPr="005E1E8D">
        <w:t>ràng</w:t>
      </w:r>
      <w:proofErr w:type="spellEnd"/>
      <w:r w:rsidRPr="005E1E8D">
        <w:t xml:space="preserve"> </w:t>
      </w:r>
      <w:proofErr w:type="spellStart"/>
      <w:r w:rsidRPr="005E1E8D">
        <w:t>buộc</w:t>
      </w:r>
      <w:proofErr w:type="spellEnd"/>
      <w:r w:rsidRPr="005E1E8D">
        <w:t xml:space="preserve"> </w:t>
      </w:r>
      <w:proofErr w:type="spellStart"/>
      <w:r w:rsidRPr="005E1E8D">
        <w:t>đối</w:t>
      </w:r>
      <w:proofErr w:type="spellEnd"/>
      <w:r w:rsidRPr="005E1E8D">
        <w:t xml:space="preserve"> </w:t>
      </w:r>
      <w:proofErr w:type="spellStart"/>
      <w:r w:rsidRPr="005E1E8D">
        <w:t>với</w:t>
      </w:r>
      <w:proofErr w:type="spellEnd"/>
      <w:r w:rsidRPr="005E1E8D">
        <w:t xml:space="preserve"> Các </w:t>
      </w:r>
      <w:proofErr w:type="spellStart"/>
      <w:r w:rsidRPr="005E1E8D">
        <w:t>Bên</w:t>
      </w:r>
      <w:proofErr w:type="spellEnd"/>
      <w:r w:rsidRPr="005E1E8D">
        <w:t xml:space="preserve"> </w:t>
      </w:r>
      <w:proofErr w:type="spellStart"/>
      <w:r w:rsidRPr="005E1E8D">
        <w:t>ngay</w:t>
      </w:r>
      <w:proofErr w:type="spellEnd"/>
      <w:r w:rsidRPr="005E1E8D">
        <w:t xml:space="preserve"> </w:t>
      </w:r>
      <w:proofErr w:type="spellStart"/>
      <w:r w:rsidRPr="005E1E8D">
        <w:t>cả</w:t>
      </w:r>
      <w:proofErr w:type="spellEnd"/>
      <w:r w:rsidRPr="005E1E8D">
        <w:t xml:space="preserve"> </w:t>
      </w:r>
      <w:proofErr w:type="spellStart"/>
      <w:r w:rsidRPr="005E1E8D">
        <w:t>khi</w:t>
      </w:r>
      <w:proofErr w:type="spellEnd"/>
      <w:r w:rsidRPr="005E1E8D">
        <w:t xml:space="preserve"> </w:t>
      </w:r>
      <w:proofErr w:type="spellStart"/>
      <w:r w:rsidRPr="005E1E8D">
        <w:t>Biên</w:t>
      </w:r>
      <w:proofErr w:type="spellEnd"/>
      <w:r w:rsidRPr="005E1E8D">
        <w:t xml:space="preserve"> </w:t>
      </w:r>
      <w:proofErr w:type="spellStart"/>
      <w:r w:rsidRPr="005E1E8D">
        <w:t>Bản</w:t>
      </w:r>
      <w:proofErr w:type="spellEnd"/>
      <w:r w:rsidRPr="005E1E8D">
        <w:t xml:space="preserve"> </w:t>
      </w:r>
      <w:proofErr w:type="spellStart"/>
      <w:r w:rsidRPr="005E1E8D">
        <w:t>này</w:t>
      </w:r>
      <w:proofErr w:type="spellEnd"/>
      <w:r w:rsidRPr="005E1E8D">
        <w:t xml:space="preserve"> </w:t>
      </w:r>
      <w:proofErr w:type="spellStart"/>
      <w:r w:rsidRPr="005E1E8D">
        <w:t>bị</w:t>
      </w:r>
      <w:proofErr w:type="spellEnd"/>
      <w:r w:rsidRPr="005E1E8D">
        <w:t xml:space="preserve"> </w:t>
      </w:r>
      <w:proofErr w:type="spellStart"/>
      <w:r w:rsidRPr="005E1E8D">
        <w:t>chấm</w:t>
      </w:r>
      <w:proofErr w:type="spellEnd"/>
      <w:r w:rsidRPr="005E1E8D">
        <w:t xml:space="preserve"> </w:t>
      </w:r>
      <w:proofErr w:type="spellStart"/>
      <w:r w:rsidRPr="005E1E8D">
        <w:t>dứt</w:t>
      </w:r>
      <w:proofErr w:type="spellEnd"/>
      <w:r w:rsidRPr="005E1E8D">
        <w:t>.</w:t>
      </w:r>
    </w:p>
    <w:p w14:paraId="41F59B1D" w14:textId="77777777" w:rsidR="00F61A3E" w:rsidRPr="005E1E8D" w:rsidRDefault="00F61A3E" w:rsidP="00F61A3E">
      <w:pPr>
        <w:spacing w:line="240" w:lineRule="atLeast"/>
      </w:pPr>
    </w:p>
    <w:p w14:paraId="064C8161" w14:textId="2383B32F" w:rsidR="00F61A3E" w:rsidRPr="00322B37" w:rsidRDefault="00322B37" w:rsidP="00F61A3E">
      <w:pPr>
        <w:pStyle w:val="Heading1"/>
        <w:keepNext w:val="0"/>
        <w:widowControl w:val="0"/>
        <w:spacing w:before="0" w:line="240" w:lineRule="atLeast"/>
        <w:rPr>
          <w:rFonts w:ascii="Times New Roman" w:hAnsi="Times New Roman"/>
          <w:b/>
          <w:bCs/>
          <w:color w:val="000000"/>
          <w:sz w:val="24"/>
          <w:lang w:val="vi-VN"/>
        </w:rPr>
      </w:pPr>
      <w:bookmarkStart w:id="19" w:name="_Toc129370336"/>
      <w:r>
        <w:rPr>
          <w:rFonts w:ascii="Times New Roman" w:hAnsi="Times New Roman"/>
          <w:b/>
          <w:bCs/>
          <w:color w:val="000000"/>
          <w:sz w:val="24"/>
        </w:rPr>
        <w:t xml:space="preserve">ĐIỀU 4. </w:t>
      </w:r>
      <w:r w:rsidR="00F61A3E" w:rsidRPr="00322B37">
        <w:rPr>
          <w:rFonts w:ascii="Times New Roman" w:hAnsi="Times New Roman"/>
          <w:b/>
          <w:bCs/>
          <w:color w:val="000000"/>
          <w:sz w:val="24"/>
        </w:rPr>
        <w:t>B</w:t>
      </w:r>
      <w:r w:rsidR="00F61A3E" w:rsidRPr="00322B37">
        <w:rPr>
          <w:rFonts w:ascii="Times New Roman" w:hAnsi="Times New Roman"/>
          <w:b/>
          <w:bCs/>
          <w:color w:val="000000"/>
          <w:sz w:val="24"/>
          <w:lang w:val="vi-VN"/>
        </w:rPr>
        <w:t>ẢO MẬT THÔNG TIN</w:t>
      </w:r>
      <w:bookmarkEnd w:id="14"/>
      <w:bookmarkEnd w:id="15"/>
      <w:bookmarkEnd w:id="19"/>
    </w:p>
    <w:p w14:paraId="400C118C" w14:textId="77777777" w:rsidR="00F61A3E" w:rsidRPr="005E1E8D" w:rsidRDefault="00F61A3E" w:rsidP="00F61A3E">
      <w:pPr>
        <w:pStyle w:val="ListParagraph"/>
        <w:widowControl w:val="0"/>
        <w:tabs>
          <w:tab w:val="left" w:pos="993"/>
        </w:tabs>
        <w:spacing w:line="240" w:lineRule="atLeast"/>
        <w:ind w:left="0"/>
        <w:jc w:val="both"/>
        <w:rPr>
          <w:b/>
          <w:color w:val="000000"/>
          <w:lang w:val="vi-VN"/>
        </w:rPr>
      </w:pPr>
    </w:p>
    <w:p w14:paraId="5CDEC279" w14:textId="6E575F67" w:rsidR="00F61A3E" w:rsidRDefault="00C514B2" w:rsidP="00C514B2">
      <w:pPr>
        <w:pStyle w:val="ListParagraph"/>
        <w:numPr>
          <w:ilvl w:val="0"/>
          <w:numId w:val="5"/>
        </w:numPr>
        <w:spacing w:line="240" w:lineRule="atLeast"/>
        <w:ind w:hanging="720"/>
        <w:contextualSpacing w:val="0"/>
        <w:jc w:val="both"/>
        <w:rPr>
          <w:rFonts w:eastAsia="MS PGothic"/>
        </w:rPr>
      </w:pPr>
      <w:proofErr w:type="spellStart"/>
      <w:r w:rsidRPr="00C514B2">
        <w:rPr>
          <w:rFonts w:eastAsia="MS PGothic"/>
        </w:rPr>
        <w:t>Mỗi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Bên</w:t>
      </w:r>
      <w:proofErr w:type="spellEnd"/>
      <w:r w:rsidRPr="00C514B2">
        <w:rPr>
          <w:rFonts w:eastAsia="MS PGothic"/>
        </w:rPr>
        <w:t xml:space="preserve"> cam </w:t>
      </w:r>
      <w:proofErr w:type="spellStart"/>
      <w:r w:rsidRPr="00C514B2">
        <w:rPr>
          <w:rFonts w:eastAsia="MS PGothic"/>
        </w:rPr>
        <w:t>kết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bảo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mật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tất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cả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thông</w:t>
      </w:r>
      <w:proofErr w:type="spellEnd"/>
      <w:r w:rsidRPr="00C514B2">
        <w:rPr>
          <w:rFonts w:eastAsia="MS PGothic"/>
        </w:rPr>
        <w:t xml:space="preserve"> tin </w:t>
      </w:r>
      <w:proofErr w:type="spellStart"/>
      <w:r w:rsidRPr="00C514B2">
        <w:rPr>
          <w:rFonts w:eastAsia="MS PGothic"/>
        </w:rPr>
        <w:t>nhận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được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từ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Bên</w:t>
      </w:r>
      <w:proofErr w:type="spellEnd"/>
      <w:r w:rsidRPr="00C514B2">
        <w:rPr>
          <w:rFonts w:eastAsia="MS PGothic"/>
        </w:rPr>
        <w:t xml:space="preserve"> kia </w:t>
      </w:r>
      <w:proofErr w:type="spellStart"/>
      <w:r w:rsidRPr="00C514B2">
        <w:rPr>
          <w:rFonts w:eastAsia="MS PGothic"/>
        </w:rPr>
        <w:t>trong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quá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trình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hợp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tác</w:t>
      </w:r>
      <w:proofErr w:type="spellEnd"/>
      <w:r w:rsidRPr="00C514B2">
        <w:rPr>
          <w:rFonts w:eastAsia="MS PGothic"/>
        </w:rPr>
        <w:t xml:space="preserve">, bao </w:t>
      </w:r>
      <w:proofErr w:type="spellStart"/>
      <w:r w:rsidRPr="00C514B2">
        <w:rPr>
          <w:rFonts w:eastAsia="MS PGothic"/>
        </w:rPr>
        <w:t>gồm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nhưng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không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giới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hạn</w:t>
      </w:r>
      <w:proofErr w:type="spellEnd"/>
      <w:r w:rsidRPr="00C514B2">
        <w:rPr>
          <w:rFonts w:eastAsia="MS PGothic"/>
        </w:rPr>
        <w:t xml:space="preserve"> ở </w:t>
      </w:r>
      <w:proofErr w:type="spellStart"/>
      <w:r w:rsidRPr="00C514B2">
        <w:rPr>
          <w:rFonts w:eastAsia="MS PGothic"/>
        </w:rPr>
        <w:t>dữ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liệu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kinh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doanh</w:t>
      </w:r>
      <w:proofErr w:type="spellEnd"/>
      <w:r w:rsidRPr="00C514B2">
        <w:rPr>
          <w:rFonts w:eastAsia="MS PGothic"/>
        </w:rPr>
        <w:t xml:space="preserve">, </w:t>
      </w:r>
      <w:proofErr w:type="spellStart"/>
      <w:r w:rsidRPr="00C514B2">
        <w:rPr>
          <w:rFonts w:eastAsia="MS PGothic"/>
        </w:rPr>
        <w:t>kỹ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thuật</w:t>
      </w:r>
      <w:proofErr w:type="spellEnd"/>
      <w:r w:rsidRPr="00C514B2">
        <w:rPr>
          <w:rFonts w:eastAsia="MS PGothic"/>
        </w:rPr>
        <w:t xml:space="preserve">, </w:t>
      </w:r>
      <w:proofErr w:type="spellStart"/>
      <w:r w:rsidRPr="00C514B2">
        <w:rPr>
          <w:rFonts w:eastAsia="MS PGothic"/>
        </w:rPr>
        <w:t>tài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chính</w:t>
      </w:r>
      <w:proofErr w:type="spellEnd"/>
      <w:r w:rsidRPr="00C514B2">
        <w:rPr>
          <w:rFonts w:eastAsia="MS PGothic"/>
        </w:rPr>
        <w:t xml:space="preserve">, </w:t>
      </w:r>
      <w:proofErr w:type="spellStart"/>
      <w:r w:rsidRPr="00C514B2">
        <w:rPr>
          <w:rFonts w:eastAsia="MS PGothic"/>
        </w:rPr>
        <w:t>kế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hoạch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phát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triển</w:t>
      </w:r>
      <w:proofErr w:type="spellEnd"/>
      <w:r w:rsidRPr="00C514B2">
        <w:rPr>
          <w:rFonts w:eastAsia="MS PGothic"/>
        </w:rPr>
        <w:t xml:space="preserve">, </w:t>
      </w:r>
      <w:proofErr w:type="spellStart"/>
      <w:r w:rsidRPr="00C514B2">
        <w:rPr>
          <w:rFonts w:eastAsia="SimSun"/>
        </w:rPr>
        <w:t>chiến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lược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và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các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tài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liệu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khác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có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liên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quan</w:t>
      </w:r>
      <w:proofErr w:type="spellEnd"/>
      <w:r w:rsidRPr="00C514B2">
        <w:rPr>
          <w:rFonts w:eastAsia="MS PGothic"/>
        </w:rPr>
        <w:t xml:space="preserve">. </w:t>
      </w:r>
      <w:proofErr w:type="spellStart"/>
      <w:r w:rsidRPr="00C514B2">
        <w:rPr>
          <w:rFonts w:eastAsia="MS PGothic"/>
        </w:rPr>
        <w:t>Việc</w:t>
      </w:r>
      <w:proofErr w:type="spellEnd"/>
      <w:r w:rsidRPr="00C514B2">
        <w:rPr>
          <w:rFonts w:eastAsia="MS PGothic"/>
        </w:rPr>
        <w:t xml:space="preserve"> chia </w:t>
      </w:r>
      <w:proofErr w:type="spellStart"/>
      <w:r w:rsidRPr="00C514B2">
        <w:rPr>
          <w:rFonts w:eastAsia="MS PGothic"/>
        </w:rPr>
        <w:t>sẻ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thông</w:t>
      </w:r>
      <w:proofErr w:type="spellEnd"/>
      <w:r w:rsidRPr="00C514B2">
        <w:rPr>
          <w:rFonts w:eastAsia="MS PGothic"/>
        </w:rPr>
        <w:t xml:space="preserve"> tin </w:t>
      </w:r>
      <w:proofErr w:type="spellStart"/>
      <w:r w:rsidRPr="00C514B2">
        <w:rPr>
          <w:rFonts w:eastAsia="MS PGothic"/>
        </w:rPr>
        <w:t>chỉ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được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thực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hiện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khi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có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sự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đồng</w:t>
      </w:r>
      <w:proofErr w:type="spellEnd"/>
      <w:r w:rsidRPr="00C514B2">
        <w:rPr>
          <w:rFonts w:eastAsia="MS PGothic"/>
        </w:rPr>
        <w:t xml:space="preserve"> ý </w:t>
      </w:r>
      <w:proofErr w:type="spellStart"/>
      <w:r w:rsidRPr="00C514B2">
        <w:rPr>
          <w:rFonts w:eastAsia="MS PGothic"/>
        </w:rPr>
        <w:t>bằng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văn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bản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của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Bên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cung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cấp</w:t>
      </w:r>
      <w:proofErr w:type="spellEnd"/>
      <w:r w:rsidRPr="00C514B2">
        <w:rPr>
          <w:rFonts w:eastAsia="MS PGothic"/>
        </w:rPr>
        <w:t xml:space="preserve"> </w:t>
      </w:r>
      <w:proofErr w:type="spellStart"/>
      <w:r w:rsidRPr="00C514B2">
        <w:rPr>
          <w:rFonts w:eastAsia="MS PGothic"/>
        </w:rPr>
        <w:t>thông</w:t>
      </w:r>
      <w:proofErr w:type="spellEnd"/>
      <w:r w:rsidRPr="00C514B2">
        <w:rPr>
          <w:rFonts w:eastAsia="MS PGothic"/>
        </w:rPr>
        <w:t xml:space="preserve"> tin.</w:t>
      </w:r>
    </w:p>
    <w:p w14:paraId="1BADD17D" w14:textId="77777777" w:rsidR="00F61A3E" w:rsidRDefault="00F61A3E" w:rsidP="00F61A3E">
      <w:pPr>
        <w:widowControl w:val="0"/>
        <w:spacing w:line="240" w:lineRule="atLeast"/>
        <w:jc w:val="both"/>
        <w:rPr>
          <w:iCs/>
        </w:rPr>
      </w:pPr>
      <w:bookmarkStart w:id="20" w:name="_Hlk47295120"/>
    </w:p>
    <w:p w14:paraId="0EFBB37D" w14:textId="77777777" w:rsidR="00C514B2" w:rsidRPr="00C514B2" w:rsidRDefault="00C514B2" w:rsidP="00C514B2">
      <w:pPr>
        <w:pStyle w:val="ListParagraph"/>
        <w:numPr>
          <w:ilvl w:val="0"/>
          <w:numId w:val="5"/>
        </w:numPr>
        <w:spacing w:line="240" w:lineRule="atLeast"/>
        <w:ind w:hanging="720"/>
        <w:contextualSpacing w:val="0"/>
        <w:jc w:val="both"/>
        <w:rPr>
          <w:iCs/>
        </w:rPr>
      </w:pPr>
      <w:r w:rsidRPr="00C514B2">
        <w:rPr>
          <w:iCs/>
        </w:rPr>
        <w:t xml:space="preserve">Khi </w:t>
      </w:r>
      <w:proofErr w:type="spellStart"/>
      <w:r w:rsidRPr="00C514B2">
        <w:rPr>
          <w:iCs/>
        </w:rPr>
        <w:t>kết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thúc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hợp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tác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hoặc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khi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có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yêu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cầu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từ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Bên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cung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cấp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thông</w:t>
      </w:r>
      <w:proofErr w:type="spellEnd"/>
      <w:r w:rsidRPr="00C514B2">
        <w:rPr>
          <w:iCs/>
        </w:rPr>
        <w:t xml:space="preserve"> tin, </w:t>
      </w:r>
      <w:proofErr w:type="spellStart"/>
      <w:r w:rsidRPr="00C514B2">
        <w:rPr>
          <w:iCs/>
        </w:rPr>
        <w:t>Bên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nhận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thông</w:t>
      </w:r>
      <w:proofErr w:type="spellEnd"/>
      <w:r w:rsidRPr="00C514B2">
        <w:rPr>
          <w:iCs/>
        </w:rPr>
        <w:t xml:space="preserve"> tin </w:t>
      </w:r>
      <w:proofErr w:type="spellStart"/>
      <w:r w:rsidRPr="00C514B2">
        <w:rPr>
          <w:iCs/>
        </w:rPr>
        <w:t>phải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hoàn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trả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t>hoặc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hủy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bỏ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tất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cả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tài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liệu</w:t>
      </w:r>
      <w:proofErr w:type="spellEnd"/>
      <w:r w:rsidRPr="00C514B2">
        <w:rPr>
          <w:iCs/>
        </w:rPr>
        <w:t xml:space="preserve">, </w:t>
      </w:r>
      <w:proofErr w:type="spellStart"/>
      <w:r w:rsidRPr="00C514B2">
        <w:rPr>
          <w:iCs/>
        </w:rPr>
        <w:t>dữ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liệu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liên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quan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đến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thông</w:t>
      </w:r>
      <w:proofErr w:type="spellEnd"/>
      <w:r w:rsidRPr="00C514B2">
        <w:rPr>
          <w:iCs/>
        </w:rPr>
        <w:t xml:space="preserve"> tin </w:t>
      </w:r>
      <w:proofErr w:type="spellStart"/>
      <w:r w:rsidRPr="00C514B2">
        <w:rPr>
          <w:iCs/>
        </w:rPr>
        <w:t>bảo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mật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mà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không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giữ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lại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bất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kỳ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bản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sao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nào</w:t>
      </w:r>
      <w:proofErr w:type="spellEnd"/>
      <w:r w:rsidRPr="00C514B2">
        <w:rPr>
          <w:iCs/>
        </w:rPr>
        <w:t xml:space="preserve">, </w:t>
      </w:r>
      <w:proofErr w:type="spellStart"/>
      <w:r w:rsidRPr="00C514B2">
        <w:rPr>
          <w:iCs/>
        </w:rPr>
        <w:t>trừ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trường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hợp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pháp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luật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yêu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cầu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lưu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trữ</w:t>
      </w:r>
      <w:proofErr w:type="spellEnd"/>
      <w:r w:rsidRPr="00C514B2">
        <w:rPr>
          <w:iCs/>
        </w:rPr>
        <w:t>.</w:t>
      </w:r>
    </w:p>
    <w:p w14:paraId="69217E33" w14:textId="77777777" w:rsidR="00C514B2" w:rsidRPr="00C514B2" w:rsidRDefault="00C514B2" w:rsidP="00C514B2">
      <w:pPr>
        <w:widowControl w:val="0"/>
        <w:spacing w:line="240" w:lineRule="atLeast"/>
        <w:jc w:val="both"/>
        <w:rPr>
          <w:iCs/>
        </w:rPr>
      </w:pPr>
    </w:p>
    <w:p w14:paraId="4F12E0B6" w14:textId="5121BA2E" w:rsidR="00C514B2" w:rsidRDefault="00C514B2" w:rsidP="00C514B2">
      <w:pPr>
        <w:pStyle w:val="ListParagraph"/>
        <w:numPr>
          <w:ilvl w:val="0"/>
          <w:numId w:val="5"/>
        </w:numPr>
        <w:spacing w:line="240" w:lineRule="atLeast"/>
        <w:ind w:hanging="720"/>
        <w:contextualSpacing w:val="0"/>
        <w:jc w:val="both"/>
        <w:rPr>
          <w:iCs/>
        </w:rPr>
      </w:pPr>
      <w:r w:rsidRPr="00C514B2">
        <w:rPr>
          <w:iCs/>
        </w:rPr>
        <w:t xml:space="preserve">Quy </w:t>
      </w:r>
      <w:proofErr w:type="spellStart"/>
      <w:r w:rsidRPr="00C514B2">
        <w:rPr>
          <w:iCs/>
        </w:rPr>
        <w:t>định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về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bảo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mật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thông</w:t>
      </w:r>
      <w:proofErr w:type="spellEnd"/>
      <w:r w:rsidRPr="00C514B2">
        <w:rPr>
          <w:iCs/>
        </w:rPr>
        <w:t xml:space="preserve"> tin </w:t>
      </w:r>
      <w:proofErr w:type="spellStart"/>
      <w:r w:rsidRPr="00C514B2">
        <w:rPr>
          <w:iCs/>
        </w:rPr>
        <w:t>sẽ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tiếp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tục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có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hiệu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lực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ngay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cả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khi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Biên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Bản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Ghi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Nhớ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này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chấm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dứt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hoặc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hết</w:t>
      </w:r>
      <w:proofErr w:type="spellEnd"/>
      <w:r w:rsidRPr="00C514B2">
        <w:rPr>
          <w:iCs/>
        </w:rPr>
        <w:t xml:space="preserve"> </w:t>
      </w:r>
      <w:proofErr w:type="spellStart"/>
      <w:r w:rsidRPr="00C514B2">
        <w:rPr>
          <w:iCs/>
        </w:rPr>
        <w:t>hạn</w:t>
      </w:r>
      <w:proofErr w:type="spellEnd"/>
      <w:r w:rsidRPr="00C514B2">
        <w:rPr>
          <w:iCs/>
        </w:rPr>
        <w:t>.</w:t>
      </w:r>
    </w:p>
    <w:p w14:paraId="1C1F4864" w14:textId="77777777" w:rsidR="00322B37" w:rsidRPr="00322B37" w:rsidRDefault="00322B37" w:rsidP="00322B37">
      <w:pPr>
        <w:spacing w:line="240" w:lineRule="atLeast"/>
        <w:jc w:val="both"/>
        <w:rPr>
          <w:iCs/>
        </w:rPr>
      </w:pPr>
    </w:p>
    <w:bookmarkEnd w:id="16"/>
    <w:bookmarkEnd w:id="17"/>
    <w:bookmarkEnd w:id="18"/>
    <w:bookmarkEnd w:id="20"/>
    <w:p w14:paraId="205A469E" w14:textId="5FCAD988" w:rsidR="00F61A3E" w:rsidRPr="00322B37" w:rsidRDefault="00322B37" w:rsidP="00322B37">
      <w:pPr>
        <w:pStyle w:val="Heading1"/>
        <w:keepNext w:val="0"/>
        <w:widowControl w:val="0"/>
        <w:spacing w:before="0" w:line="240" w:lineRule="atLeas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22B37">
        <w:rPr>
          <w:rFonts w:ascii="Times New Roman" w:hAnsi="Times New Roman" w:cs="Times New Roman"/>
          <w:b/>
          <w:bCs/>
          <w:color w:val="auto"/>
          <w:sz w:val="24"/>
          <w:szCs w:val="24"/>
        </w:rPr>
        <w:t>ĐIỀU 5. THỰC HIỆN VÀ THÔNG BÁO</w:t>
      </w:r>
    </w:p>
    <w:p w14:paraId="53B316BC" w14:textId="77777777" w:rsidR="00322B37" w:rsidRDefault="00322B37" w:rsidP="00F61A3E">
      <w:pPr>
        <w:spacing w:line="240" w:lineRule="atLeast"/>
      </w:pPr>
    </w:p>
    <w:p w14:paraId="46B9144C" w14:textId="064628C2" w:rsidR="00322B37" w:rsidRDefault="00322B37" w:rsidP="00322B37">
      <w:pPr>
        <w:pStyle w:val="ListParagraph"/>
        <w:widowControl w:val="0"/>
        <w:numPr>
          <w:ilvl w:val="0"/>
          <w:numId w:val="15"/>
        </w:numPr>
        <w:spacing w:line="240" w:lineRule="atLeast"/>
        <w:ind w:left="709" w:hanging="709"/>
        <w:jc w:val="both"/>
      </w:pPr>
      <w:proofErr w:type="spellStart"/>
      <w:r>
        <w:t>Để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454C820C" w14:textId="77777777" w:rsidR="00322B37" w:rsidRDefault="00322B37" w:rsidP="00322B37">
      <w:pPr>
        <w:pStyle w:val="ListParagraph"/>
        <w:widowControl w:val="0"/>
        <w:spacing w:line="240" w:lineRule="atLeast"/>
        <w:ind w:left="709"/>
        <w:jc w:val="both"/>
      </w:pPr>
    </w:p>
    <w:p w14:paraId="0078664C" w14:textId="639F34B5" w:rsidR="00322B37" w:rsidRPr="00322B37" w:rsidRDefault="00322B37" w:rsidP="00322B37">
      <w:pPr>
        <w:pStyle w:val="ListParagraph"/>
        <w:widowControl w:val="0"/>
        <w:spacing w:line="240" w:lineRule="atLeast"/>
        <w:ind w:left="709"/>
        <w:jc w:val="both"/>
        <w:rPr>
          <w:b/>
          <w:bCs/>
        </w:rPr>
      </w:pPr>
      <w:proofErr w:type="spellStart"/>
      <w:r w:rsidRPr="00322B37">
        <w:rPr>
          <w:b/>
          <w:bCs/>
        </w:rPr>
        <w:t>Đại</w:t>
      </w:r>
      <w:proofErr w:type="spellEnd"/>
      <w:r w:rsidRPr="00322B37">
        <w:rPr>
          <w:b/>
          <w:bCs/>
        </w:rPr>
        <w:t xml:space="preserve"> </w:t>
      </w:r>
      <w:proofErr w:type="spellStart"/>
      <w:r w:rsidRPr="00322B37">
        <w:rPr>
          <w:b/>
          <w:bCs/>
        </w:rPr>
        <w:t>diện</w:t>
      </w:r>
      <w:proofErr w:type="spellEnd"/>
      <w:r w:rsidRPr="00322B37">
        <w:rPr>
          <w:b/>
          <w:bCs/>
        </w:rPr>
        <w:t xml:space="preserve"> </w:t>
      </w:r>
      <w:proofErr w:type="spellStart"/>
      <w:r w:rsidRPr="00322B37">
        <w:rPr>
          <w:b/>
          <w:bCs/>
        </w:rPr>
        <w:t>cho</w:t>
      </w:r>
      <w:proofErr w:type="spellEnd"/>
      <w:r w:rsidRPr="00322B37">
        <w:rPr>
          <w:b/>
          <w:bCs/>
        </w:rPr>
        <w:t xml:space="preserve"> </w:t>
      </w:r>
      <w:proofErr w:type="spellStart"/>
      <w:r w:rsidRPr="00322B37">
        <w:rPr>
          <w:b/>
          <w:bCs/>
        </w:rPr>
        <w:t>Bên</w:t>
      </w:r>
      <w:proofErr w:type="spellEnd"/>
      <w:r w:rsidRPr="00322B37">
        <w:rPr>
          <w:b/>
          <w:bCs/>
        </w:rPr>
        <w:t xml:space="preserve"> A:</w:t>
      </w:r>
    </w:p>
    <w:p w14:paraId="25F91C78" w14:textId="3CBB1D06" w:rsidR="00322B37" w:rsidRDefault="00322B37" w:rsidP="00322B37">
      <w:pPr>
        <w:pStyle w:val="ListParagraph"/>
        <w:widowControl w:val="0"/>
        <w:spacing w:line="240" w:lineRule="atLeast"/>
        <w:ind w:left="709"/>
        <w:jc w:val="both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>:</w:t>
      </w:r>
      <w:r>
        <w:t xml:space="preserve"> </w:t>
      </w:r>
      <w:r w:rsidRPr="005074D3">
        <w:rPr>
          <w:highlight w:val="yellow"/>
        </w:rPr>
        <w:t>[__]</w:t>
      </w:r>
    </w:p>
    <w:p w14:paraId="60C5FD89" w14:textId="6F46BD57" w:rsidR="00322B37" w:rsidRDefault="00322B37" w:rsidP="00322B37">
      <w:pPr>
        <w:pStyle w:val="ListParagraph"/>
        <w:widowControl w:val="0"/>
        <w:spacing w:line="240" w:lineRule="atLeast"/>
        <w:ind w:left="709"/>
        <w:jc w:val="both"/>
      </w:pP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>:</w:t>
      </w:r>
      <w:r>
        <w:t xml:space="preserve"> </w:t>
      </w:r>
      <w:r w:rsidRPr="005074D3">
        <w:rPr>
          <w:highlight w:val="yellow"/>
        </w:rPr>
        <w:t>[__]</w:t>
      </w:r>
    </w:p>
    <w:p w14:paraId="269C6339" w14:textId="2172A1FD" w:rsidR="00322B37" w:rsidRDefault="00322B37" w:rsidP="00322B37">
      <w:pPr>
        <w:pStyle w:val="ListParagraph"/>
        <w:widowControl w:val="0"/>
        <w:spacing w:line="240" w:lineRule="atLeast"/>
        <w:ind w:left="709"/>
        <w:jc w:val="both"/>
      </w:pPr>
      <w:r>
        <w:t xml:space="preserve">Địa </w:t>
      </w:r>
      <w:proofErr w:type="spellStart"/>
      <w:r>
        <w:t>chỉ</w:t>
      </w:r>
      <w:proofErr w:type="spellEnd"/>
      <w:r>
        <w:t>:</w:t>
      </w:r>
      <w:r>
        <w:t xml:space="preserve"> </w:t>
      </w:r>
      <w:r w:rsidRPr="005074D3">
        <w:rPr>
          <w:highlight w:val="yellow"/>
        </w:rPr>
        <w:t>[__]</w:t>
      </w:r>
      <w:r>
        <w:t xml:space="preserve"> </w:t>
      </w:r>
    </w:p>
    <w:p w14:paraId="589759D2" w14:textId="02B59920" w:rsidR="00322B37" w:rsidRDefault="00322B37" w:rsidP="00322B37">
      <w:pPr>
        <w:pStyle w:val="ListParagraph"/>
        <w:widowControl w:val="0"/>
        <w:spacing w:line="240" w:lineRule="atLeast"/>
        <w:ind w:left="709"/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</w:t>
      </w:r>
      <w:r>
        <w:t xml:space="preserve"> </w:t>
      </w:r>
      <w:r w:rsidRPr="005074D3">
        <w:rPr>
          <w:highlight w:val="yellow"/>
        </w:rPr>
        <w:t>[__]</w:t>
      </w:r>
    </w:p>
    <w:p w14:paraId="60465858" w14:textId="77777777" w:rsidR="00322B37" w:rsidRDefault="00322B37" w:rsidP="00322B37">
      <w:pPr>
        <w:pStyle w:val="ListParagraph"/>
        <w:widowControl w:val="0"/>
        <w:spacing w:line="240" w:lineRule="atLeast"/>
        <w:ind w:left="709"/>
        <w:jc w:val="both"/>
      </w:pPr>
    </w:p>
    <w:p w14:paraId="4462464F" w14:textId="532DF8C6" w:rsidR="00322B37" w:rsidRPr="00322B37" w:rsidRDefault="00322B37" w:rsidP="00322B37">
      <w:pPr>
        <w:pStyle w:val="ListParagraph"/>
        <w:widowControl w:val="0"/>
        <w:spacing w:line="240" w:lineRule="atLeast"/>
        <w:ind w:left="709"/>
        <w:jc w:val="both"/>
        <w:rPr>
          <w:b/>
          <w:bCs/>
        </w:rPr>
      </w:pPr>
      <w:proofErr w:type="spellStart"/>
      <w:r w:rsidRPr="00322B37">
        <w:rPr>
          <w:b/>
          <w:bCs/>
        </w:rPr>
        <w:t>Đại</w:t>
      </w:r>
      <w:proofErr w:type="spellEnd"/>
      <w:r w:rsidRPr="00322B37">
        <w:rPr>
          <w:b/>
          <w:bCs/>
        </w:rPr>
        <w:t xml:space="preserve"> </w:t>
      </w:r>
      <w:proofErr w:type="spellStart"/>
      <w:r w:rsidRPr="00322B37">
        <w:rPr>
          <w:b/>
          <w:bCs/>
        </w:rPr>
        <w:t>diện</w:t>
      </w:r>
      <w:proofErr w:type="spellEnd"/>
      <w:r w:rsidRPr="00322B37">
        <w:rPr>
          <w:b/>
          <w:bCs/>
        </w:rPr>
        <w:t xml:space="preserve"> </w:t>
      </w:r>
      <w:proofErr w:type="spellStart"/>
      <w:r w:rsidRPr="00322B37">
        <w:rPr>
          <w:b/>
          <w:bCs/>
        </w:rPr>
        <w:t>cho</w:t>
      </w:r>
      <w:proofErr w:type="spellEnd"/>
      <w:r w:rsidRPr="00322B37">
        <w:rPr>
          <w:b/>
          <w:bCs/>
        </w:rPr>
        <w:t xml:space="preserve"> BÊN B:</w:t>
      </w:r>
    </w:p>
    <w:p w14:paraId="093030AD" w14:textId="13D1BA7A" w:rsidR="00322B37" w:rsidRDefault="00322B37" w:rsidP="00322B37">
      <w:pPr>
        <w:pStyle w:val="ListParagraph"/>
        <w:widowControl w:val="0"/>
        <w:spacing w:line="240" w:lineRule="atLeast"/>
        <w:ind w:left="709"/>
        <w:jc w:val="both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>:</w:t>
      </w:r>
      <w:r>
        <w:t xml:space="preserve"> </w:t>
      </w:r>
      <w:r w:rsidRPr="005074D3">
        <w:rPr>
          <w:highlight w:val="yellow"/>
        </w:rPr>
        <w:t>[__]</w:t>
      </w:r>
    </w:p>
    <w:p w14:paraId="18C80683" w14:textId="3E3DB3A8" w:rsidR="00322B37" w:rsidRDefault="00322B37" w:rsidP="00322B37">
      <w:pPr>
        <w:pStyle w:val="ListParagraph"/>
        <w:widowControl w:val="0"/>
        <w:spacing w:line="240" w:lineRule="atLeast"/>
        <w:ind w:left="709"/>
        <w:jc w:val="both"/>
      </w:pP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>:</w:t>
      </w:r>
      <w:r>
        <w:t xml:space="preserve"> </w:t>
      </w:r>
      <w:r w:rsidRPr="005074D3">
        <w:rPr>
          <w:highlight w:val="yellow"/>
        </w:rPr>
        <w:t>[__]</w:t>
      </w:r>
    </w:p>
    <w:p w14:paraId="4CAE82C4" w14:textId="40FBAD96" w:rsidR="00322B37" w:rsidRDefault="00322B37" w:rsidP="00322B37">
      <w:pPr>
        <w:pStyle w:val="ListParagraph"/>
        <w:widowControl w:val="0"/>
        <w:spacing w:line="240" w:lineRule="atLeast"/>
        <w:ind w:left="709"/>
        <w:jc w:val="both"/>
      </w:pPr>
      <w:r>
        <w:t xml:space="preserve">Địa </w:t>
      </w:r>
      <w:proofErr w:type="spellStart"/>
      <w:r>
        <w:t>chỉ</w:t>
      </w:r>
      <w:proofErr w:type="spellEnd"/>
      <w:r>
        <w:t>:</w:t>
      </w:r>
      <w:r>
        <w:t xml:space="preserve"> </w:t>
      </w:r>
      <w:r w:rsidRPr="005074D3">
        <w:rPr>
          <w:highlight w:val="yellow"/>
        </w:rPr>
        <w:t>[__]</w:t>
      </w:r>
      <w:r>
        <w:t xml:space="preserve"> </w:t>
      </w:r>
    </w:p>
    <w:p w14:paraId="5DDB755D" w14:textId="087D90B1" w:rsidR="00322B37" w:rsidRDefault="00322B37" w:rsidP="00322B37">
      <w:pPr>
        <w:pStyle w:val="ListParagraph"/>
        <w:widowControl w:val="0"/>
        <w:spacing w:line="240" w:lineRule="atLeast"/>
        <w:ind w:left="709"/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</w:t>
      </w:r>
      <w:r>
        <w:t xml:space="preserve"> </w:t>
      </w:r>
      <w:r w:rsidRPr="005074D3">
        <w:rPr>
          <w:highlight w:val="yellow"/>
        </w:rPr>
        <w:t>[__]</w:t>
      </w:r>
      <w:r>
        <w:t xml:space="preserve"> </w:t>
      </w:r>
    </w:p>
    <w:p w14:paraId="5A1B1F56" w14:textId="77777777" w:rsidR="00322B37" w:rsidRDefault="00322B37" w:rsidP="00322B37">
      <w:pPr>
        <w:pStyle w:val="ListParagraph"/>
        <w:widowControl w:val="0"/>
        <w:spacing w:line="240" w:lineRule="atLeast"/>
        <w:ind w:left="709"/>
        <w:jc w:val="both"/>
      </w:pPr>
    </w:p>
    <w:p w14:paraId="47325AA9" w14:textId="48287F5E" w:rsidR="00322B37" w:rsidRDefault="00322B37" w:rsidP="00322B37">
      <w:pPr>
        <w:pStyle w:val="ListParagraph"/>
        <w:widowControl w:val="0"/>
        <w:numPr>
          <w:ilvl w:val="0"/>
          <w:numId w:val="15"/>
        </w:numPr>
        <w:spacing w:line="240" w:lineRule="atLeast"/>
        <w:ind w:left="709" w:hanging="709"/>
        <w:jc w:val="both"/>
      </w:pPr>
      <w:proofErr w:type="spellStart"/>
      <w:r>
        <w:t>Trừ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giữa</w:t>
      </w:r>
      <w:proofErr w:type="spellEnd"/>
      <w:r>
        <w:t xml:space="preserve"> Các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sau</w:t>
      </w:r>
      <w:proofErr w:type="spellEnd"/>
      <w:r>
        <w:t>: (</w:t>
      </w:r>
      <w:proofErr w:type="spellStart"/>
      <w:r>
        <w:t>i</w:t>
      </w:r>
      <w:proofErr w:type="spellEnd"/>
      <w:r>
        <w:t xml:space="preserve">)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, (ii)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(iii)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. Thông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do Các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>.</w:t>
      </w:r>
    </w:p>
    <w:p w14:paraId="71CCD21E" w14:textId="77777777" w:rsidR="00322B37" w:rsidRDefault="00322B37" w:rsidP="00322B37">
      <w:pPr>
        <w:pStyle w:val="ListParagraph"/>
        <w:widowControl w:val="0"/>
        <w:spacing w:line="240" w:lineRule="atLeast"/>
        <w:ind w:left="709"/>
        <w:jc w:val="both"/>
      </w:pPr>
    </w:p>
    <w:p w14:paraId="456DF8D0" w14:textId="60F7C262" w:rsidR="00322B37" w:rsidRDefault="00322B37" w:rsidP="00322B37">
      <w:pPr>
        <w:pStyle w:val="ListParagraph"/>
        <w:widowControl w:val="0"/>
        <w:numPr>
          <w:ilvl w:val="0"/>
          <w:numId w:val="15"/>
        </w:numPr>
        <w:spacing w:line="240" w:lineRule="atLeast"/>
        <w:ind w:left="709" w:hanging="709"/>
        <w:jc w:val="both"/>
      </w:pPr>
      <w:proofErr w:type="spellStart"/>
      <w:r>
        <w:t>Mỗi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gián</w:t>
      </w:r>
      <w:proofErr w:type="spellEnd"/>
      <w:r>
        <w:t xml:space="preserve"> </w:t>
      </w:r>
      <w:proofErr w:type="spellStart"/>
      <w:r>
        <w:t>đoạn</w:t>
      </w:r>
      <w:proofErr w:type="spellEnd"/>
      <w:r>
        <w:t>.</w:t>
      </w:r>
    </w:p>
    <w:p w14:paraId="3861B485" w14:textId="77777777" w:rsidR="00F61A3E" w:rsidRPr="005E1E8D" w:rsidRDefault="00F61A3E" w:rsidP="00F61A3E">
      <w:pPr>
        <w:spacing w:line="240" w:lineRule="atLeast"/>
      </w:pPr>
    </w:p>
    <w:p w14:paraId="1757159B" w14:textId="62DC1375" w:rsidR="00F61A3E" w:rsidRPr="00322B37" w:rsidRDefault="00322B37" w:rsidP="00F61A3E">
      <w:pPr>
        <w:pStyle w:val="Heading1"/>
        <w:keepNext w:val="0"/>
        <w:widowControl w:val="0"/>
        <w:spacing w:before="0" w:line="240" w:lineRule="atLeast"/>
        <w:rPr>
          <w:rFonts w:ascii="Times New Roman" w:hAnsi="Times New Roman"/>
          <w:b/>
          <w:bCs/>
          <w:color w:val="000000"/>
          <w:sz w:val="24"/>
        </w:rPr>
      </w:pPr>
      <w:bookmarkStart w:id="21" w:name="_Toc129370338"/>
      <w:r w:rsidRPr="00322B37">
        <w:rPr>
          <w:rFonts w:ascii="Times New Roman" w:hAnsi="Times New Roman"/>
          <w:b/>
          <w:bCs/>
          <w:color w:val="000000"/>
          <w:sz w:val="24"/>
        </w:rPr>
        <w:t xml:space="preserve">ĐIỀU 6. </w:t>
      </w:r>
      <w:r w:rsidR="00F61A3E" w:rsidRPr="00322B37">
        <w:rPr>
          <w:rFonts w:ascii="Times New Roman" w:hAnsi="Times New Roman"/>
          <w:b/>
          <w:bCs/>
          <w:color w:val="000000"/>
          <w:sz w:val="24"/>
        </w:rPr>
        <w:t>HIỆU LỰC VÀ CHẤM DỨT</w:t>
      </w:r>
      <w:bookmarkEnd w:id="21"/>
    </w:p>
    <w:p w14:paraId="02E49322" w14:textId="77777777" w:rsidR="00F61A3E" w:rsidRPr="005E1E8D" w:rsidRDefault="00F61A3E" w:rsidP="00F61A3E">
      <w:pPr>
        <w:spacing w:line="240" w:lineRule="atLeast"/>
        <w:rPr>
          <w:lang w:val="vi-VN"/>
        </w:rPr>
      </w:pPr>
    </w:p>
    <w:p w14:paraId="499E0B5A" w14:textId="2A9C524E" w:rsidR="00F61A3E" w:rsidRDefault="00522D5E" w:rsidP="00522D5E">
      <w:pPr>
        <w:pStyle w:val="ListParagraph"/>
        <w:widowControl w:val="0"/>
        <w:numPr>
          <w:ilvl w:val="0"/>
          <w:numId w:val="12"/>
        </w:numPr>
        <w:spacing w:line="240" w:lineRule="atLeast"/>
        <w:ind w:hanging="720"/>
        <w:contextualSpacing w:val="0"/>
        <w:jc w:val="both"/>
        <w:rPr>
          <w:color w:val="000000"/>
        </w:rPr>
      </w:pPr>
      <w:proofErr w:type="spellStart"/>
      <w:r w:rsidRPr="00522D5E">
        <w:rPr>
          <w:color w:val="000000"/>
        </w:rPr>
        <w:t>Biên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bản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này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có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hiệu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lực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trong</w:t>
      </w:r>
      <w:proofErr w:type="spellEnd"/>
      <w:r w:rsidRPr="00522D5E">
        <w:rPr>
          <w:color w:val="000000"/>
        </w:rPr>
        <w:t xml:space="preserve"> 60 (</w:t>
      </w:r>
      <w:proofErr w:type="spellStart"/>
      <w:r w:rsidRPr="00522D5E">
        <w:rPr>
          <w:color w:val="000000"/>
        </w:rPr>
        <w:t>sáu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mươi</w:t>
      </w:r>
      <w:proofErr w:type="spellEnd"/>
      <w:r w:rsidRPr="00522D5E">
        <w:rPr>
          <w:color w:val="000000"/>
        </w:rPr>
        <w:t xml:space="preserve">) </w:t>
      </w:r>
      <w:proofErr w:type="spellStart"/>
      <w:r w:rsidRPr="00522D5E">
        <w:rPr>
          <w:color w:val="000000"/>
        </w:rPr>
        <w:t>ngày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kể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từ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ngày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ký</w:t>
      </w:r>
      <w:proofErr w:type="spellEnd"/>
      <w:r w:rsidRPr="00522D5E">
        <w:rPr>
          <w:color w:val="000000"/>
        </w:rPr>
        <w:t xml:space="preserve">, </w:t>
      </w:r>
      <w:proofErr w:type="spellStart"/>
      <w:r w:rsidRPr="00522D5E">
        <w:rPr>
          <w:color w:val="000000"/>
        </w:rPr>
        <w:t>và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có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thể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được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kéo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dài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nếu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các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Bên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thống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nhất</w:t>
      </w:r>
      <w:proofErr w:type="spellEnd"/>
      <w:r w:rsidRPr="00522D5E">
        <w:rPr>
          <w:color w:val="000000"/>
        </w:rPr>
        <w:t>.</w:t>
      </w:r>
    </w:p>
    <w:p w14:paraId="230AD0A9" w14:textId="77777777" w:rsidR="00522D5E" w:rsidRPr="005E1E8D" w:rsidRDefault="00522D5E" w:rsidP="00F61A3E">
      <w:pPr>
        <w:widowControl w:val="0"/>
        <w:spacing w:line="240" w:lineRule="atLeast"/>
        <w:rPr>
          <w:lang w:val="vi-VN"/>
        </w:rPr>
      </w:pPr>
    </w:p>
    <w:p w14:paraId="4F26504A" w14:textId="77777777" w:rsidR="00F61A3E" w:rsidRPr="005E1E8D" w:rsidRDefault="00F61A3E" w:rsidP="00F61A3E">
      <w:pPr>
        <w:pStyle w:val="ListParagraph"/>
        <w:widowControl w:val="0"/>
        <w:numPr>
          <w:ilvl w:val="0"/>
          <w:numId w:val="12"/>
        </w:numPr>
        <w:spacing w:line="240" w:lineRule="atLeast"/>
        <w:ind w:hanging="720"/>
        <w:contextualSpacing w:val="0"/>
        <w:jc w:val="both"/>
        <w:rPr>
          <w:color w:val="000000"/>
          <w:lang w:val="vi-VN"/>
        </w:rPr>
      </w:pPr>
      <w:proofErr w:type="spellStart"/>
      <w:r w:rsidRPr="005E1E8D">
        <w:rPr>
          <w:color w:val="000000"/>
        </w:rPr>
        <w:t>Biên</w:t>
      </w:r>
      <w:proofErr w:type="spellEnd"/>
      <w:r w:rsidRPr="005E1E8D">
        <w:rPr>
          <w:color w:val="000000"/>
        </w:rPr>
        <w:t xml:space="preserve"> </w:t>
      </w:r>
      <w:proofErr w:type="spellStart"/>
      <w:r w:rsidRPr="005E1E8D">
        <w:rPr>
          <w:color w:val="000000"/>
        </w:rPr>
        <w:t>Bản</w:t>
      </w:r>
      <w:proofErr w:type="spellEnd"/>
      <w:r w:rsidRPr="005E1E8D">
        <w:rPr>
          <w:color w:val="000000"/>
          <w:lang w:val="vi-VN"/>
        </w:rPr>
        <w:t xml:space="preserve"> này có thể bị chấm dứt khi xảy ra một trong các sự kiện sau:</w:t>
      </w:r>
    </w:p>
    <w:p w14:paraId="59CD0115" w14:textId="77777777" w:rsidR="00F61A3E" w:rsidRPr="00522D5E" w:rsidRDefault="00F61A3E" w:rsidP="00522D5E">
      <w:pPr>
        <w:widowControl w:val="0"/>
        <w:tabs>
          <w:tab w:val="left" w:pos="1701"/>
        </w:tabs>
        <w:spacing w:line="240" w:lineRule="atLeast"/>
        <w:jc w:val="both"/>
        <w:rPr>
          <w:color w:val="000000"/>
        </w:rPr>
      </w:pPr>
    </w:p>
    <w:p w14:paraId="0F6E8273" w14:textId="77777777" w:rsidR="00522D5E" w:rsidRPr="00522D5E" w:rsidRDefault="00522D5E" w:rsidP="00522D5E">
      <w:pPr>
        <w:pStyle w:val="ListParagraph"/>
        <w:widowControl w:val="0"/>
        <w:numPr>
          <w:ilvl w:val="0"/>
          <w:numId w:val="11"/>
        </w:numPr>
        <w:spacing w:line="240" w:lineRule="atLeast"/>
        <w:ind w:left="1418" w:hanging="709"/>
        <w:jc w:val="both"/>
        <w:rPr>
          <w:iCs/>
          <w:lang w:val="vi-VN"/>
        </w:rPr>
      </w:pPr>
      <w:r w:rsidRPr="00522D5E">
        <w:rPr>
          <w:iCs/>
          <w:lang w:val="vi-VN"/>
        </w:rPr>
        <w:t xml:space="preserve">Các </w:t>
      </w:r>
      <w:proofErr w:type="spellStart"/>
      <w:r w:rsidRPr="00522D5E">
        <w:rPr>
          <w:color w:val="000000"/>
        </w:rPr>
        <w:t>Bên</w:t>
      </w:r>
      <w:proofErr w:type="spellEnd"/>
      <w:r w:rsidRPr="00522D5E">
        <w:rPr>
          <w:iCs/>
          <w:lang w:val="vi-VN"/>
        </w:rPr>
        <w:t xml:space="preserve"> hoàn thành việc ký kết Thỏa Thuận và các cam kết liên quan;</w:t>
      </w:r>
    </w:p>
    <w:p w14:paraId="1D8F1D44" w14:textId="77777777" w:rsidR="00522D5E" w:rsidRPr="00522D5E" w:rsidRDefault="00522D5E" w:rsidP="00522D5E">
      <w:pPr>
        <w:widowControl w:val="0"/>
        <w:spacing w:line="240" w:lineRule="atLeast"/>
        <w:contextualSpacing/>
        <w:jc w:val="both"/>
        <w:rPr>
          <w:iCs/>
          <w:lang w:val="vi-VN"/>
        </w:rPr>
      </w:pPr>
    </w:p>
    <w:p w14:paraId="166288FB" w14:textId="78D85B6E" w:rsidR="00522D5E" w:rsidRPr="00522D5E" w:rsidRDefault="00522D5E" w:rsidP="00522D5E">
      <w:pPr>
        <w:pStyle w:val="ListParagraph"/>
        <w:widowControl w:val="0"/>
        <w:numPr>
          <w:ilvl w:val="0"/>
          <w:numId w:val="11"/>
        </w:numPr>
        <w:spacing w:line="240" w:lineRule="atLeast"/>
        <w:ind w:left="1418" w:hanging="709"/>
        <w:jc w:val="both"/>
        <w:rPr>
          <w:iCs/>
          <w:lang w:val="vi-VN"/>
        </w:rPr>
      </w:pPr>
      <w:r w:rsidRPr="00522D5E">
        <w:rPr>
          <w:iCs/>
          <w:lang w:val="vi-VN"/>
        </w:rPr>
        <w:t xml:space="preserve">Các </w:t>
      </w:r>
      <w:proofErr w:type="spellStart"/>
      <w:r w:rsidRPr="00522D5E">
        <w:rPr>
          <w:color w:val="000000"/>
        </w:rPr>
        <w:t>Bên</w:t>
      </w:r>
      <w:proofErr w:type="spellEnd"/>
      <w:r w:rsidRPr="00522D5E">
        <w:rPr>
          <w:iCs/>
          <w:lang w:val="vi-VN"/>
        </w:rPr>
        <w:t xml:space="preserve"> thống nhất kết thúc Biên bản trước thời hạn thông qua văn bản chính thức;</w:t>
      </w:r>
    </w:p>
    <w:p w14:paraId="5D2DBF67" w14:textId="77777777" w:rsidR="00522D5E" w:rsidRPr="00522D5E" w:rsidRDefault="00522D5E" w:rsidP="00522D5E">
      <w:pPr>
        <w:widowControl w:val="0"/>
        <w:spacing w:line="240" w:lineRule="atLeast"/>
        <w:contextualSpacing/>
        <w:jc w:val="both"/>
        <w:rPr>
          <w:iCs/>
          <w:lang w:val="vi-VN"/>
        </w:rPr>
      </w:pPr>
    </w:p>
    <w:p w14:paraId="3F14B16D" w14:textId="74132D93" w:rsidR="00522D5E" w:rsidRPr="00522D5E" w:rsidRDefault="00522D5E" w:rsidP="00522D5E">
      <w:pPr>
        <w:pStyle w:val="ListParagraph"/>
        <w:widowControl w:val="0"/>
        <w:numPr>
          <w:ilvl w:val="0"/>
          <w:numId w:val="11"/>
        </w:numPr>
        <w:spacing w:line="240" w:lineRule="atLeast"/>
        <w:ind w:left="1418" w:hanging="709"/>
        <w:jc w:val="both"/>
        <w:rPr>
          <w:iCs/>
          <w:lang w:val="vi-VN"/>
        </w:rPr>
      </w:pPr>
      <w:r w:rsidRPr="00522D5E">
        <w:rPr>
          <w:iCs/>
          <w:lang w:val="vi-VN"/>
        </w:rPr>
        <w:t xml:space="preserve">Sau </w:t>
      </w:r>
      <w:proofErr w:type="spellStart"/>
      <w:r w:rsidRPr="00522D5E">
        <w:rPr>
          <w:color w:val="000000"/>
        </w:rPr>
        <w:t>khi</w:t>
      </w:r>
      <w:proofErr w:type="spellEnd"/>
      <w:r w:rsidRPr="00522D5E">
        <w:rPr>
          <w:iCs/>
          <w:lang w:val="vi-VN"/>
        </w:rPr>
        <w:t xml:space="preserve"> hết hiệu lực, nếu không đạt được kết quả từ đàm phán và không thể ký kết Thỏa Thuận;</w:t>
      </w:r>
    </w:p>
    <w:p w14:paraId="2E1FC6E2" w14:textId="77777777" w:rsidR="00522D5E" w:rsidRPr="00522D5E" w:rsidRDefault="00522D5E" w:rsidP="00522D5E">
      <w:pPr>
        <w:widowControl w:val="0"/>
        <w:spacing w:line="240" w:lineRule="atLeast"/>
        <w:contextualSpacing/>
        <w:jc w:val="both"/>
        <w:rPr>
          <w:iCs/>
        </w:rPr>
      </w:pPr>
    </w:p>
    <w:p w14:paraId="141D8B0B" w14:textId="7E6BB0EE" w:rsidR="00522D5E" w:rsidRPr="00522D5E" w:rsidRDefault="00522D5E" w:rsidP="00522D5E">
      <w:pPr>
        <w:pStyle w:val="ListParagraph"/>
        <w:widowControl w:val="0"/>
        <w:numPr>
          <w:ilvl w:val="0"/>
          <w:numId w:val="11"/>
        </w:numPr>
        <w:spacing w:line="240" w:lineRule="atLeast"/>
        <w:ind w:left="1418" w:hanging="709"/>
        <w:jc w:val="both"/>
        <w:rPr>
          <w:iCs/>
          <w:lang w:val="vi-VN"/>
        </w:rPr>
      </w:pPr>
      <w:r w:rsidRPr="00522D5E">
        <w:rPr>
          <w:iCs/>
          <w:lang w:val="vi-VN"/>
        </w:rPr>
        <w:t xml:space="preserve">Một </w:t>
      </w:r>
      <w:proofErr w:type="spellStart"/>
      <w:r w:rsidRPr="00522D5E">
        <w:rPr>
          <w:color w:val="000000"/>
        </w:rPr>
        <w:t>trong</w:t>
      </w:r>
      <w:proofErr w:type="spellEnd"/>
      <w:r w:rsidRPr="00522D5E">
        <w:rPr>
          <w:iCs/>
          <w:lang w:val="vi-VN"/>
        </w:rPr>
        <w:t xml:space="preserve"> các Bên vi phạm điều khoản mà không khắc phục trong thời gian hợp lý;</w:t>
      </w:r>
    </w:p>
    <w:p w14:paraId="4C6BEEA6" w14:textId="77777777" w:rsidR="00522D5E" w:rsidRPr="00522D5E" w:rsidRDefault="00522D5E" w:rsidP="00522D5E">
      <w:pPr>
        <w:pStyle w:val="ListParagraph"/>
        <w:widowControl w:val="0"/>
        <w:spacing w:line="240" w:lineRule="atLeast"/>
        <w:ind w:left="1418"/>
        <w:jc w:val="both"/>
        <w:rPr>
          <w:iCs/>
          <w:lang w:val="vi-VN"/>
        </w:rPr>
      </w:pPr>
    </w:p>
    <w:p w14:paraId="5AC52937" w14:textId="68B56271" w:rsidR="00F61A3E" w:rsidRPr="00522D5E" w:rsidRDefault="00522D5E" w:rsidP="00522D5E">
      <w:pPr>
        <w:pStyle w:val="ListParagraph"/>
        <w:widowControl w:val="0"/>
        <w:numPr>
          <w:ilvl w:val="0"/>
          <w:numId w:val="11"/>
        </w:numPr>
        <w:spacing w:line="240" w:lineRule="atLeast"/>
        <w:ind w:left="1418" w:hanging="709"/>
        <w:jc w:val="both"/>
        <w:rPr>
          <w:iCs/>
          <w:lang w:val="vi-VN"/>
        </w:rPr>
      </w:pPr>
      <w:r w:rsidRPr="00522D5E">
        <w:rPr>
          <w:iCs/>
          <w:lang w:val="vi-VN"/>
        </w:rPr>
        <w:t xml:space="preserve">Biên </w:t>
      </w:r>
      <w:proofErr w:type="spellStart"/>
      <w:r w:rsidRPr="00522D5E">
        <w:rPr>
          <w:color w:val="000000"/>
        </w:rPr>
        <w:t>bản</w:t>
      </w:r>
      <w:proofErr w:type="spellEnd"/>
      <w:r w:rsidRPr="00522D5E">
        <w:rPr>
          <w:iCs/>
          <w:lang w:val="vi-VN"/>
        </w:rPr>
        <w:t xml:space="preserve"> bị chấm dứt theo yêu cầu của cơ quan nhà nước có thẩm quyền hoặc theo quy định của pháp luật.</w:t>
      </w:r>
    </w:p>
    <w:p w14:paraId="29CCF3F9" w14:textId="77777777" w:rsidR="00522D5E" w:rsidRPr="00522D5E" w:rsidRDefault="00522D5E" w:rsidP="00522D5E">
      <w:pPr>
        <w:widowControl w:val="0"/>
        <w:spacing w:line="240" w:lineRule="atLeast"/>
        <w:jc w:val="both"/>
        <w:rPr>
          <w:iCs/>
        </w:rPr>
      </w:pPr>
    </w:p>
    <w:p w14:paraId="0259C789" w14:textId="7C9390EB" w:rsidR="00F61A3E" w:rsidRDefault="00522D5E" w:rsidP="00522D5E">
      <w:pPr>
        <w:pStyle w:val="ListParagraph"/>
        <w:widowControl w:val="0"/>
        <w:numPr>
          <w:ilvl w:val="0"/>
          <w:numId w:val="12"/>
        </w:numPr>
        <w:spacing w:line="240" w:lineRule="atLeast"/>
        <w:ind w:hanging="720"/>
        <w:contextualSpacing w:val="0"/>
        <w:jc w:val="both"/>
        <w:rPr>
          <w:color w:val="000000"/>
        </w:rPr>
      </w:pPr>
      <w:r w:rsidRPr="00522D5E">
        <w:rPr>
          <w:color w:val="000000"/>
        </w:rPr>
        <w:t xml:space="preserve">Các </w:t>
      </w:r>
      <w:proofErr w:type="spellStart"/>
      <w:r w:rsidRPr="00522D5E">
        <w:rPr>
          <w:color w:val="000000"/>
        </w:rPr>
        <w:t>Bên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sẽ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tích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cực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phối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hợp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để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đạt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được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Thỏa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Thuận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cuối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cùng</w:t>
      </w:r>
      <w:proofErr w:type="spellEnd"/>
      <w:r w:rsidRPr="00522D5E">
        <w:rPr>
          <w:color w:val="000000"/>
        </w:rPr>
        <w:t xml:space="preserve">. Các </w:t>
      </w:r>
      <w:proofErr w:type="spellStart"/>
      <w:r w:rsidRPr="00522D5E">
        <w:rPr>
          <w:color w:val="000000"/>
        </w:rPr>
        <w:t>điều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chỉnh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cần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thiết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có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thể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được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thực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hiện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để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phản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ánh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tình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hình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thực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tế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mà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không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làm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thay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đổi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mục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tiêu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hợp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tác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đã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thống</w:t>
      </w:r>
      <w:proofErr w:type="spellEnd"/>
      <w:r w:rsidRPr="00522D5E">
        <w:rPr>
          <w:color w:val="000000"/>
        </w:rPr>
        <w:t xml:space="preserve"> </w:t>
      </w:r>
      <w:proofErr w:type="spellStart"/>
      <w:r w:rsidRPr="00522D5E">
        <w:rPr>
          <w:color w:val="000000"/>
        </w:rPr>
        <w:t>nhất</w:t>
      </w:r>
      <w:proofErr w:type="spellEnd"/>
      <w:r w:rsidRPr="00522D5E">
        <w:rPr>
          <w:color w:val="000000"/>
        </w:rPr>
        <w:t>.</w:t>
      </w:r>
    </w:p>
    <w:p w14:paraId="2CFB48A8" w14:textId="77777777" w:rsidR="00F61A3E" w:rsidRPr="005E1E8D" w:rsidRDefault="00F61A3E" w:rsidP="00F61A3E">
      <w:pPr>
        <w:spacing w:line="240" w:lineRule="atLeast"/>
      </w:pPr>
    </w:p>
    <w:p w14:paraId="3F1F1FCF" w14:textId="0783B954" w:rsidR="00F61A3E" w:rsidRPr="00522D5E" w:rsidRDefault="00522D5E" w:rsidP="00F61A3E">
      <w:pPr>
        <w:pStyle w:val="Heading1"/>
        <w:keepNext w:val="0"/>
        <w:widowControl w:val="0"/>
        <w:spacing w:before="0" w:line="240" w:lineRule="atLeast"/>
        <w:rPr>
          <w:rFonts w:ascii="Times New Roman" w:hAnsi="Times New Roman"/>
          <w:b/>
          <w:bCs/>
          <w:color w:val="000000"/>
          <w:sz w:val="24"/>
          <w:lang w:val="vi-VN"/>
        </w:rPr>
      </w:pPr>
      <w:r w:rsidRPr="00522D5E">
        <w:rPr>
          <w:rFonts w:ascii="Times New Roman" w:hAnsi="Times New Roman"/>
          <w:b/>
          <w:bCs/>
          <w:color w:val="000000"/>
          <w:sz w:val="24"/>
        </w:rPr>
        <w:t xml:space="preserve">ĐIỀU 7. </w:t>
      </w:r>
      <w:r w:rsidR="00F61A3E" w:rsidRPr="00522D5E">
        <w:rPr>
          <w:rFonts w:ascii="Times New Roman" w:hAnsi="Times New Roman"/>
          <w:b/>
          <w:bCs/>
          <w:color w:val="000000"/>
          <w:sz w:val="24"/>
        </w:rPr>
        <w:t>CÁC ĐIỀU KHOẢN KHÁC</w:t>
      </w:r>
    </w:p>
    <w:p w14:paraId="28142CAE" w14:textId="77777777" w:rsidR="00F61A3E" w:rsidRPr="005E1E8D" w:rsidRDefault="00F61A3E" w:rsidP="00F61A3E">
      <w:pPr>
        <w:spacing w:line="240" w:lineRule="atLeast"/>
        <w:contextualSpacing/>
        <w:jc w:val="both"/>
      </w:pPr>
    </w:p>
    <w:p w14:paraId="6D496532" w14:textId="0B43995F" w:rsidR="00F61A3E" w:rsidRPr="00EC4F28" w:rsidRDefault="00EC4F28" w:rsidP="00EC4F28">
      <w:pPr>
        <w:pStyle w:val="ListParagraph"/>
        <w:widowControl w:val="0"/>
        <w:numPr>
          <w:ilvl w:val="0"/>
          <w:numId w:val="10"/>
        </w:numPr>
        <w:spacing w:line="240" w:lineRule="atLeast"/>
        <w:ind w:hanging="720"/>
        <w:contextualSpacing w:val="0"/>
        <w:jc w:val="both"/>
      </w:pPr>
      <w:proofErr w:type="spellStart"/>
      <w:r w:rsidRPr="00EC4F28">
        <w:rPr>
          <w:bCs/>
          <w:iCs/>
          <w:color w:val="000000"/>
        </w:rPr>
        <w:t>Biên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bản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này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color w:val="000000"/>
          <w:lang w:val="vi-VN"/>
        </w:rPr>
        <w:t>được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điều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chỉnh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và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giải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thích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theo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pháp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luật</w:t>
      </w:r>
      <w:proofErr w:type="spellEnd"/>
      <w:r w:rsidRPr="00EC4F28">
        <w:rPr>
          <w:bCs/>
          <w:iCs/>
          <w:color w:val="000000"/>
        </w:rPr>
        <w:t xml:space="preserve"> Việt Nam.</w:t>
      </w:r>
    </w:p>
    <w:p w14:paraId="2FF9DEF6" w14:textId="4EAD4DD5" w:rsidR="00EC4F28" w:rsidRDefault="00EC4F28" w:rsidP="00EC4F28">
      <w:pPr>
        <w:pStyle w:val="ListParagraph"/>
        <w:widowControl w:val="0"/>
        <w:spacing w:line="240" w:lineRule="atLeast"/>
        <w:contextualSpacing w:val="0"/>
        <w:jc w:val="both"/>
      </w:pPr>
      <w:r>
        <w:t xml:space="preserve"> </w:t>
      </w:r>
    </w:p>
    <w:p w14:paraId="012469CD" w14:textId="77777777" w:rsidR="00EA22F4" w:rsidRPr="00EA22F4" w:rsidRDefault="00EA22F4" w:rsidP="00EA22F4">
      <w:pPr>
        <w:pStyle w:val="ListParagraph"/>
        <w:widowControl w:val="0"/>
        <w:numPr>
          <w:ilvl w:val="0"/>
          <w:numId w:val="10"/>
        </w:numPr>
        <w:spacing w:line="240" w:lineRule="atLeast"/>
        <w:ind w:hanging="720"/>
        <w:contextualSpacing w:val="0"/>
        <w:jc w:val="both"/>
        <w:rPr>
          <w:color w:val="000000"/>
          <w:lang w:val="vi-VN"/>
        </w:rPr>
      </w:pPr>
      <w:r w:rsidRPr="00EA22F4">
        <w:rPr>
          <w:color w:val="000000"/>
          <w:lang w:val="vi-VN"/>
        </w:rPr>
        <w:t xml:space="preserve">Trong trường hợp có tranh chấp phát sinh từ Biên bản này, các Bên sẽ nỗ lực thương lượng, hòa giải để </w:t>
      </w:r>
      <w:r w:rsidRPr="00EA22F4">
        <w:rPr>
          <w:bCs/>
          <w:iCs/>
          <w:color w:val="000000"/>
        </w:rPr>
        <w:t>giải</w:t>
      </w:r>
      <w:r w:rsidRPr="00EA22F4">
        <w:rPr>
          <w:color w:val="000000"/>
          <w:lang w:val="vi-VN"/>
        </w:rPr>
        <w:t xml:space="preserve"> quyết. Nếu không thành, tranh chấp sẽ được giải quyết tại Tòa án có thẩm quyền tại Việt Nam.</w:t>
      </w:r>
    </w:p>
    <w:p w14:paraId="1629F36B" w14:textId="77777777" w:rsidR="00EC4F28" w:rsidRPr="005E1E8D" w:rsidRDefault="00EC4F28" w:rsidP="00F61A3E">
      <w:pPr>
        <w:spacing w:line="240" w:lineRule="atLeast"/>
        <w:contextualSpacing/>
        <w:jc w:val="both"/>
      </w:pPr>
    </w:p>
    <w:p w14:paraId="55ED9568" w14:textId="6501BF67" w:rsidR="00F61A3E" w:rsidRDefault="00EC4F28" w:rsidP="00EC4F28">
      <w:pPr>
        <w:pStyle w:val="ListParagraph"/>
        <w:widowControl w:val="0"/>
        <w:numPr>
          <w:ilvl w:val="0"/>
          <w:numId w:val="10"/>
        </w:numPr>
        <w:spacing w:line="240" w:lineRule="atLeast"/>
        <w:ind w:hanging="720"/>
        <w:contextualSpacing w:val="0"/>
        <w:jc w:val="both"/>
        <w:rPr>
          <w:bCs/>
          <w:iCs/>
          <w:color w:val="000000"/>
        </w:rPr>
      </w:pPr>
      <w:proofErr w:type="spellStart"/>
      <w:r w:rsidRPr="00EC4F28">
        <w:rPr>
          <w:bCs/>
          <w:iCs/>
          <w:color w:val="000000"/>
        </w:rPr>
        <w:t>Nếu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một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điều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khoản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nào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trong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Biên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bản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này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bị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coi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là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không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hợp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lệ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hoặc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vô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hiệu</w:t>
      </w:r>
      <w:proofErr w:type="spellEnd"/>
      <w:r w:rsidRPr="00EC4F28">
        <w:rPr>
          <w:bCs/>
          <w:iCs/>
          <w:color w:val="000000"/>
        </w:rPr>
        <w:t xml:space="preserve">, </w:t>
      </w:r>
      <w:proofErr w:type="spellStart"/>
      <w:r w:rsidRPr="00EC4F28">
        <w:rPr>
          <w:bCs/>
          <w:iCs/>
          <w:color w:val="000000"/>
        </w:rPr>
        <w:t>các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điều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khoản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còn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lại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vẫn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có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hiệu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lực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và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tiếp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tục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được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thực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hiện</w:t>
      </w:r>
      <w:proofErr w:type="spellEnd"/>
      <w:r w:rsidRPr="00EC4F28">
        <w:rPr>
          <w:bCs/>
          <w:iCs/>
          <w:color w:val="000000"/>
        </w:rPr>
        <w:t xml:space="preserve">. Các </w:t>
      </w:r>
      <w:proofErr w:type="spellStart"/>
      <w:r w:rsidRPr="00EC4F28">
        <w:rPr>
          <w:bCs/>
          <w:iCs/>
          <w:color w:val="000000"/>
        </w:rPr>
        <w:t>Bên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sẽ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sửa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đổi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hoặc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thay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thế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các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điều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khoản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không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hợp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lệ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để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duy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trì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mục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đích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hợp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tác</w:t>
      </w:r>
      <w:proofErr w:type="spellEnd"/>
      <w:r w:rsidRPr="00EC4F28">
        <w:rPr>
          <w:bCs/>
          <w:iCs/>
          <w:color w:val="000000"/>
        </w:rPr>
        <w:t>.</w:t>
      </w:r>
    </w:p>
    <w:p w14:paraId="3A4A9136" w14:textId="77777777" w:rsidR="00EC4F28" w:rsidRDefault="00EC4F28" w:rsidP="00F61A3E">
      <w:pPr>
        <w:spacing w:line="240" w:lineRule="atLeast"/>
        <w:rPr>
          <w:bCs/>
          <w:iCs/>
          <w:color w:val="000000"/>
        </w:rPr>
      </w:pPr>
    </w:p>
    <w:p w14:paraId="444CA6D7" w14:textId="206E15E4" w:rsidR="00EC4F28" w:rsidRDefault="00EC4F28" w:rsidP="00EC4F28">
      <w:pPr>
        <w:pStyle w:val="ListParagraph"/>
        <w:widowControl w:val="0"/>
        <w:numPr>
          <w:ilvl w:val="0"/>
          <w:numId w:val="10"/>
        </w:numPr>
        <w:spacing w:line="240" w:lineRule="atLeast"/>
        <w:ind w:hanging="720"/>
        <w:contextualSpacing w:val="0"/>
        <w:jc w:val="both"/>
        <w:rPr>
          <w:bCs/>
          <w:iCs/>
          <w:color w:val="000000"/>
        </w:rPr>
      </w:pPr>
      <w:proofErr w:type="spellStart"/>
      <w:r w:rsidRPr="00EC4F28">
        <w:rPr>
          <w:bCs/>
          <w:iCs/>
          <w:color w:val="000000"/>
        </w:rPr>
        <w:t>Mỗi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Bên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tự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chịu</w:t>
      </w:r>
      <w:proofErr w:type="spellEnd"/>
      <w:r w:rsidRPr="00EC4F28">
        <w:rPr>
          <w:bCs/>
          <w:iCs/>
          <w:color w:val="000000"/>
        </w:rPr>
        <w:t xml:space="preserve"> chi </w:t>
      </w:r>
      <w:proofErr w:type="spellStart"/>
      <w:r w:rsidRPr="00EC4F28">
        <w:rPr>
          <w:bCs/>
          <w:iCs/>
          <w:color w:val="000000"/>
        </w:rPr>
        <w:t>phí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liên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quan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đến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việc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đàm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phán</w:t>
      </w:r>
      <w:proofErr w:type="spellEnd"/>
      <w:r w:rsidRPr="00EC4F28">
        <w:rPr>
          <w:bCs/>
          <w:iCs/>
          <w:color w:val="000000"/>
        </w:rPr>
        <w:t xml:space="preserve">, </w:t>
      </w:r>
      <w:proofErr w:type="spellStart"/>
      <w:r w:rsidRPr="00EC4F28">
        <w:rPr>
          <w:bCs/>
          <w:iCs/>
          <w:color w:val="000000"/>
        </w:rPr>
        <w:t>chuẩn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bị</w:t>
      </w:r>
      <w:proofErr w:type="spellEnd"/>
      <w:r w:rsidRPr="00EC4F28">
        <w:rPr>
          <w:bCs/>
          <w:iCs/>
          <w:color w:val="000000"/>
        </w:rPr>
        <w:t xml:space="preserve">, </w:t>
      </w:r>
      <w:proofErr w:type="spellStart"/>
      <w:r w:rsidRPr="00EC4F28">
        <w:rPr>
          <w:bCs/>
          <w:iCs/>
          <w:color w:val="000000"/>
        </w:rPr>
        <w:t>ký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kết</w:t>
      </w:r>
      <w:proofErr w:type="spellEnd"/>
      <w:r w:rsidRPr="00EC4F28">
        <w:rPr>
          <w:bCs/>
          <w:iCs/>
          <w:color w:val="000000"/>
        </w:rPr>
        <w:t xml:space="preserve">, </w:t>
      </w:r>
      <w:proofErr w:type="spellStart"/>
      <w:r w:rsidRPr="00EC4F28">
        <w:rPr>
          <w:bCs/>
          <w:iCs/>
          <w:color w:val="000000"/>
        </w:rPr>
        <w:t>và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thực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hiện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Biên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bản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này</w:t>
      </w:r>
      <w:proofErr w:type="spellEnd"/>
      <w:r w:rsidRPr="00EC4F28">
        <w:rPr>
          <w:bCs/>
          <w:iCs/>
          <w:color w:val="000000"/>
        </w:rPr>
        <w:t xml:space="preserve">, </w:t>
      </w:r>
      <w:proofErr w:type="spellStart"/>
      <w:r w:rsidRPr="00EC4F28">
        <w:rPr>
          <w:bCs/>
          <w:iCs/>
          <w:color w:val="000000"/>
        </w:rPr>
        <w:t>trừ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khi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có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thỏa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thuận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khác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bằng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văn</w:t>
      </w:r>
      <w:proofErr w:type="spellEnd"/>
      <w:r w:rsidRPr="00EC4F28">
        <w:rPr>
          <w:bCs/>
          <w:iCs/>
          <w:color w:val="000000"/>
        </w:rPr>
        <w:t xml:space="preserve"> </w:t>
      </w:r>
      <w:proofErr w:type="spellStart"/>
      <w:r w:rsidRPr="00EC4F28">
        <w:rPr>
          <w:bCs/>
          <w:iCs/>
          <w:color w:val="000000"/>
        </w:rPr>
        <w:t>bản</w:t>
      </w:r>
      <w:proofErr w:type="spellEnd"/>
      <w:r w:rsidRPr="00EC4F28">
        <w:rPr>
          <w:bCs/>
          <w:iCs/>
          <w:color w:val="000000"/>
        </w:rPr>
        <w:t>.</w:t>
      </w:r>
    </w:p>
    <w:p w14:paraId="6150699C" w14:textId="77777777" w:rsidR="00F61A3E" w:rsidRPr="005E1E8D" w:rsidRDefault="00F61A3E" w:rsidP="00F61A3E">
      <w:pPr>
        <w:spacing w:line="240" w:lineRule="atLeast"/>
        <w:contextualSpacing/>
        <w:jc w:val="both"/>
      </w:pPr>
    </w:p>
    <w:p w14:paraId="64F07E9B" w14:textId="1B5B1021" w:rsidR="00F61A3E" w:rsidRPr="005E1E8D" w:rsidRDefault="00F61A3E" w:rsidP="00EC4F28">
      <w:pPr>
        <w:pStyle w:val="ListParagraph"/>
        <w:widowControl w:val="0"/>
        <w:numPr>
          <w:ilvl w:val="0"/>
          <w:numId w:val="10"/>
        </w:numPr>
        <w:spacing w:line="240" w:lineRule="atLeast"/>
        <w:ind w:hanging="720"/>
        <w:contextualSpacing w:val="0"/>
        <w:jc w:val="both"/>
      </w:pPr>
      <w:proofErr w:type="spellStart"/>
      <w:r w:rsidRPr="005E1E8D">
        <w:rPr>
          <w:bCs/>
          <w:iCs/>
        </w:rPr>
        <w:t>Biên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Bản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này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được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thành</w:t>
      </w:r>
      <w:proofErr w:type="spellEnd"/>
      <w:r w:rsidRPr="005E1E8D">
        <w:rPr>
          <w:bCs/>
          <w:iCs/>
        </w:rPr>
        <w:t xml:space="preserve"> 0</w:t>
      </w:r>
      <w:r w:rsidR="00EC4F28">
        <w:rPr>
          <w:bCs/>
          <w:iCs/>
        </w:rPr>
        <w:t>2</w:t>
      </w:r>
      <w:r w:rsidRPr="005E1E8D">
        <w:rPr>
          <w:bCs/>
          <w:iCs/>
        </w:rPr>
        <w:t xml:space="preserve"> (</w:t>
      </w:r>
      <w:proofErr w:type="spellStart"/>
      <w:r w:rsidR="00EC4F28">
        <w:rPr>
          <w:bCs/>
          <w:iCs/>
        </w:rPr>
        <w:t>hai</w:t>
      </w:r>
      <w:proofErr w:type="spellEnd"/>
      <w:r w:rsidRPr="005E1E8D">
        <w:rPr>
          <w:bCs/>
          <w:iCs/>
        </w:rPr>
        <w:t xml:space="preserve">) </w:t>
      </w:r>
      <w:proofErr w:type="spellStart"/>
      <w:r w:rsidRPr="005E1E8D">
        <w:rPr>
          <w:bCs/>
          <w:iCs/>
        </w:rPr>
        <w:t>bản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gốc</w:t>
      </w:r>
      <w:proofErr w:type="spellEnd"/>
      <w:r w:rsidRPr="005E1E8D">
        <w:rPr>
          <w:bCs/>
          <w:iCs/>
        </w:rPr>
        <w:t xml:space="preserve"> </w:t>
      </w:r>
      <w:proofErr w:type="spellStart"/>
      <w:r w:rsidR="00EC4F28">
        <w:rPr>
          <w:bCs/>
          <w:iCs/>
        </w:rPr>
        <w:t>tiếng</w:t>
      </w:r>
      <w:proofErr w:type="spellEnd"/>
      <w:r w:rsidRPr="005E1E8D">
        <w:rPr>
          <w:bCs/>
          <w:iCs/>
        </w:rPr>
        <w:t xml:space="preserve"> Việt </w:t>
      </w:r>
      <w:proofErr w:type="spellStart"/>
      <w:r w:rsidRPr="005E1E8D">
        <w:rPr>
          <w:bCs/>
          <w:iCs/>
        </w:rPr>
        <w:t>giống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nhau</w:t>
      </w:r>
      <w:proofErr w:type="spellEnd"/>
      <w:r w:rsidRPr="005E1E8D">
        <w:rPr>
          <w:bCs/>
          <w:iCs/>
        </w:rPr>
        <w:t xml:space="preserve">, </w:t>
      </w:r>
      <w:proofErr w:type="spellStart"/>
      <w:r w:rsidRPr="005E1E8D">
        <w:rPr>
          <w:bCs/>
          <w:iCs/>
        </w:rPr>
        <w:t>có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hiệu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lực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và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giá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trị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pháp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lý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như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nhau</w:t>
      </w:r>
      <w:proofErr w:type="spellEnd"/>
      <w:r w:rsidRPr="005E1E8D">
        <w:rPr>
          <w:bCs/>
          <w:iCs/>
        </w:rPr>
        <w:t xml:space="preserve">. </w:t>
      </w:r>
      <w:proofErr w:type="spellStart"/>
      <w:r w:rsidRPr="005E1E8D">
        <w:rPr>
          <w:bCs/>
          <w:iCs/>
        </w:rPr>
        <w:t>Mỗi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Bên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giữ</w:t>
      </w:r>
      <w:proofErr w:type="spellEnd"/>
      <w:r w:rsidRPr="005E1E8D">
        <w:rPr>
          <w:bCs/>
          <w:iCs/>
        </w:rPr>
        <w:t xml:space="preserve"> 01 (</w:t>
      </w:r>
      <w:proofErr w:type="spellStart"/>
      <w:r w:rsidRPr="005E1E8D">
        <w:rPr>
          <w:bCs/>
          <w:iCs/>
        </w:rPr>
        <w:t>một</w:t>
      </w:r>
      <w:proofErr w:type="spellEnd"/>
      <w:r w:rsidRPr="005E1E8D">
        <w:rPr>
          <w:bCs/>
          <w:iCs/>
        </w:rPr>
        <w:t xml:space="preserve">) </w:t>
      </w:r>
      <w:proofErr w:type="spellStart"/>
      <w:r w:rsidRPr="005E1E8D">
        <w:rPr>
          <w:bCs/>
          <w:iCs/>
        </w:rPr>
        <w:t>bản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gốc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để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lưu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trữ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và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thực</w:t>
      </w:r>
      <w:proofErr w:type="spellEnd"/>
      <w:r w:rsidRPr="005E1E8D">
        <w:rPr>
          <w:bCs/>
          <w:iCs/>
        </w:rPr>
        <w:t xml:space="preserve"> </w:t>
      </w:r>
      <w:proofErr w:type="spellStart"/>
      <w:r w:rsidRPr="005E1E8D">
        <w:rPr>
          <w:bCs/>
          <w:iCs/>
        </w:rPr>
        <w:t>hiện</w:t>
      </w:r>
      <w:proofErr w:type="spellEnd"/>
      <w:r w:rsidRPr="005E1E8D">
        <w:rPr>
          <w:bCs/>
          <w:iCs/>
        </w:rPr>
        <w:t xml:space="preserve">. </w:t>
      </w:r>
    </w:p>
    <w:p w14:paraId="7935E097" w14:textId="77777777" w:rsidR="00F61A3E" w:rsidRPr="005E1E8D" w:rsidRDefault="00F61A3E" w:rsidP="00F61A3E">
      <w:pPr>
        <w:spacing w:line="240" w:lineRule="atLeast"/>
        <w:rPr>
          <w:rFonts w:eastAsia="DengXian"/>
          <w:b/>
          <w:bCs/>
          <w:iCs/>
          <w:color w:val="000000"/>
        </w:rPr>
      </w:pPr>
    </w:p>
    <w:p w14:paraId="22F5EA5B" w14:textId="77777777" w:rsidR="00F61A3E" w:rsidRPr="005E1E8D" w:rsidRDefault="00F61A3E" w:rsidP="00F61A3E">
      <w:pPr>
        <w:widowControl w:val="0"/>
        <w:spacing w:line="240" w:lineRule="atLeast"/>
        <w:contextualSpacing/>
        <w:jc w:val="both"/>
        <w:rPr>
          <w:rFonts w:eastAsia="DengXian"/>
          <w:iCs/>
          <w:color w:val="000000"/>
        </w:rPr>
      </w:pPr>
      <w:r w:rsidRPr="005E1E8D">
        <w:rPr>
          <w:rFonts w:eastAsia="DengXian"/>
          <w:b/>
          <w:bCs/>
          <w:iCs/>
          <w:color w:val="000000"/>
        </w:rPr>
        <w:t>ĐỂ LÀM BẰNG CHỨNG,</w:t>
      </w:r>
      <w:r w:rsidRPr="005E1E8D">
        <w:rPr>
          <w:rFonts w:eastAsia="DengXian"/>
          <w:iCs/>
          <w:color w:val="000000"/>
        </w:rPr>
        <w:t xml:space="preserve"> Các </w:t>
      </w:r>
      <w:proofErr w:type="spellStart"/>
      <w:r w:rsidRPr="005E1E8D">
        <w:rPr>
          <w:rFonts w:eastAsia="DengXian"/>
          <w:iCs/>
          <w:color w:val="000000"/>
        </w:rPr>
        <w:t>Bên</w:t>
      </w:r>
      <w:proofErr w:type="spellEnd"/>
      <w:r w:rsidRPr="005E1E8D">
        <w:rPr>
          <w:rFonts w:eastAsia="DengXian"/>
          <w:iCs/>
          <w:color w:val="000000"/>
        </w:rPr>
        <w:t xml:space="preserve"> </w:t>
      </w:r>
      <w:proofErr w:type="spellStart"/>
      <w:r w:rsidRPr="005E1E8D">
        <w:rPr>
          <w:rFonts w:eastAsia="DengXian"/>
          <w:iCs/>
          <w:color w:val="000000"/>
        </w:rPr>
        <w:t>thực</w:t>
      </w:r>
      <w:proofErr w:type="spellEnd"/>
      <w:r w:rsidRPr="005E1E8D">
        <w:rPr>
          <w:rFonts w:eastAsia="DengXian"/>
          <w:iCs/>
          <w:color w:val="000000"/>
        </w:rPr>
        <w:t xml:space="preserve"> </w:t>
      </w:r>
      <w:proofErr w:type="spellStart"/>
      <w:r w:rsidRPr="005E1E8D">
        <w:rPr>
          <w:rFonts w:eastAsia="DengXian"/>
          <w:iCs/>
          <w:color w:val="000000"/>
        </w:rPr>
        <w:t>hiện</w:t>
      </w:r>
      <w:proofErr w:type="spellEnd"/>
      <w:r w:rsidRPr="005E1E8D">
        <w:rPr>
          <w:rFonts w:eastAsia="DengXian"/>
          <w:iCs/>
          <w:color w:val="000000"/>
        </w:rPr>
        <w:t xml:space="preserve"> </w:t>
      </w:r>
      <w:proofErr w:type="spellStart"/>
      <w:r w:rsidRPr="005E1E8D">
        <w:rPr>
          <w:rFonts w:eastAsia="DengXian"/>
          <w:iCs/>
          <w:color w:val="000000"/>
        </w:rPr>
        <w:t>ký</w:t>
      </w:r>
      <w:proofErr w:type="spellEnd"/>
      <w:r w:rsidRPr="005E1E8D">
        <w:rPr>
          <w:rFonts w:eastAsia="DengXian"/>
          <w:iCs/>
          <w:color w:val="000000"/>
        </w:rPr>
        <w:t xml:space="preserve"> </w:t>
      </w:r>
      <w:proofErr w:type="spellStart"/>
      <w:r w:rsidRPr="005E1E8D">
        <w:rPr>
          <w:rFonts w:eastAsia="DengXian"/>
          <w:iCs/>
          <w:color w:val="000000"/>
        </w:rPr>
        <w:t>kết</w:t>
      </w:r>
      <w:proofErr w:type="spellEnd"/>
      <w:r w:rsidRPr="005E1E8D">
        <w:rPr>
          <w:rFonts w:eastAsia="DengXian"/>
          <w:iCs/>
          <w:color w:val="000000"/>
        </w:rPr>
        <w:t xml:space="preserve"> </w:t>
      </w:r>
      <w:proofErr w:type="spellStart"/>
      <w:r w:rsidRPr="005E1E8D">
        <w:rPr>
          <w:rFonts w:eastAsia="DengXian"/>
          <w:iCs/>
          <w:color w:val="000000"/>
        </w:rPr>
        <w:t>và</w:t>
      </w:r>
      <w:proofErr w:type="spellEnd"/>
      <w:r w:rsidRPr="005E1E8D">
        <w:rPr>
          <w:rFonts w:eastAsia="DengXian"/>
          <w:iCs/>
          <w:color w:val="000000"/>
        </w:rPr>
        <w:t xml:space="preserve"> </w:t>
      </w:r>
      <w:proofErr w:type="spellStart"/>
      <w:r w:rsidRPr="005E1E8D">
        <w:rPr>
          <w:rFonts w:eastAsia="DengXian"/>
          <w:iCs/>
          <w:color w:val="000000"/>
        </w:rPr>
        <w:t>xác</w:t>
      </w:r>
      <w:proofErr w:type="spellEnd"/>
      <w:r w:rsidRPr="005E1E8D">
        <w:rPr>
          <w:rFonts w:eastAsia="DengXian"/>
          <w:iCs/>
          <w:color w:val="000000"/>
        </w:rPr>
        <w:t xml:space="preserve"> </w:t>
      </w:r>
      <w:proofErr w:type="spellStart"/>
      <w:r w:rsidRPr="005E1E8D">
        <w:rPr>
          <w:rFonts w:eastAsia="DengXian"/>
          <w:iCs/>
          <w:color w:val="000000"/>
        </w:rPr>
        <w:t>lập</w:t>
      </w:r>
      <w:proofErr w:type="spellEnd"/>
      <w:r w:rsidRPr="005E1E8D">
        <w:rPr>
          <w:rFonts w:eastAsia="DengXian"/>
          <w:iCs/>
          <w:color w:val="000000"/>
        </w:rPr>
        <w:t xml:space="preserve"> </w:t>
      </w:r>
      <w:proofErr w:type="spellStart"/>
      <w:r w:rsidRPr="005E1E8D">
        <w:rPr>
          <w:rFonts w:eastAsia="DengXian"/>
          <w:iCs/>
          <w:color w:val="000000"/>
        </w:rPr>
        <w:t>vào</w:t>
      </w:r>
      <w:proofErr w:type="spellEnd"/>
      <w:r w:rsidRPr="005E1E8D">
        <w:rPr>
          <w:rFonts w:eastAsia="DengXian"/>
          <w:iCs/>
          <w:color w:val="000000"/>
        </w:rPr>
        <w:t xml:space="preserve"> </w:t>
      </w:r>
      <w:proofErr w:type="spellStart"/>
      <w:r w:rsidRPr="005E1E8D">
        <w:rPr>
          <w:rFonts w:eastAsia="DengXian"/>
          <w:iCs/>
          <w:color w:val="000000"/>
        </w:rPr>
        <w:t>ngày</w:t>
      </w:r>
      <w:proofErr w:type="spellEnd"/>
      <w:r w:rsidRPr="005E1E8D">
        <w:rPr>
          <w:rFonts w:eastAsia="DengXian"/>
          <w:iCs/>
          <w:color w:val="000000"/>
        </w:rPr>
        <w:t xml:space="preserve">, </w:t>
      </w:r>
      <w:proofErr w:type="spellStart"/>
      <w:r w:rsidRPr="005E1E8D">
        <w:rPr>
          <w:rFonts w:eastAsia="DengXian"/>
          <w:iCs/>
          <w:color w:val="000000"/>
        </w:rPr>
        <w:t>tháng</w:t>
      </w:r>
      <w:proofErr w:type="spellEnd"/>
      <w:r w:rsidRPr="005E1E8D">
        <w:rPr>
          <w:rFonts w:eastAsia="DengXian"/>
          <w:iCs/>
          <w:color w:val="000000"/>
        </w:rPr>
        <w:t xml:space="preserve">, </w:t>
      </w:r>
      <w:proofErr w:type="spellStart"/>
      <w:r w:rsidRPr="005E1E8D">
        <w:rPr>
          <w:rFonts w:eastAsia="DengXian"/>
          <w:iCs/>
          <w:color w:val="000000"/>
        </w:rPr>
        <w:t>năm</w:t>
      </w:r>
      <w:proofErr w:type="spellEnd"/>
      <w:r w:rsidRPr="005E1E8D">
        <w:rPr>
          <w:rFonts w:eastAsia="DengXian"/>
          <w:iCs/>
          <w:color w:val="000000"/>
        </w:rPr>
        <w:t xml:space="preserve"> </w:t>
      </w:r>
      <w:proofErr w:type="spellStart"/>
      <w:r w:rsidRPr="005E1E8D">
        <w:rPr>
          <w:rFonts w:eastAsia="DengXian"/>
          <w:iCs/>
          <w:color w:val="000000"/>
        </w:rPr>
        <w:t>như</w:t>
      </w:r>
      <w:proofErr w:type="spellEnd"/>
      <w:r w:rsidRPr="005E1E8D">
        <w:rPr>
          <w:rFonts w:eastAsia="DengXian"/>
          <w:iCs/>
          <w:color w:val="000000"/>
        </w:rPr>
        <w:t xml:space="preserve"> </w:t>
      </w:r>
      <w:proofErr w:type="spellStart"/>
      <w:r w:rsidRPr="005E1E8D">
        <w:rPr>
          <w:rFonts w:eastAsia="DengXian"/>
          <w:iCs/>
          <w:color w:val="000000"/>
        </w:rPr>
        <w:t>nêu</w:t>
      </w:r>
      <w:proofErr w:type="spellEnd"/>
      <w:r w:rsidRPr="005E1E8D">
        <w:rPr>
          <w:rFonts w:eastAsia="DengXian"/>
          <w:iCs/>
          <w:color w:val="000000"/>
        </w:rPr>
        <w:t xml:space="preserve"> </w:t>
      </w:r>
      <w:proofErr w:type="spellStart"/>
      <w:r w:rsidRPr="005E1E8D">
        <w:rPr>
          <w:rFonts w:eastAsia="DengXian"/>
          <w:iCs/>
          <w:color w:val="000000"/>
        </w:rPr>
        <w:t>tại</w:t>
      </w:r>
      <w:proofErr w:type="spellEnd"/>
      <w:r w:rsidRPr="005E1E8D">
        <w:rPr>
          <w:rFonts w:eastAsia="DengXian"/>
          <w:iCs/>
          <w:color w:val="000000"/>
        </w:rPr>
        <w:t xml:space="preserve"> </w:t>
      </w:r>
      <w:proofErr w:type="spellStart"/>
      <w:r w:rsidRPr="005E1E8D">
        <w:rPr>
          <w:rFonts w:eastAsia="DengXian"/>
          <w:iCs/>
          <w:color w:val="000000"/>
        </w:rPr>
        <w:t>phần</w:t>
      </w:r>
      <w:proofErr w:type="spellEnd"/>
      <w:r w:rsidRPr="005E1E8D">
        <w:rPr>
          <w:rFonts w:eastAsia="DengXian"/>
          <w:iCs/>
          <w:color w:val="000000"/>
        </w:rPr>
        <w:t xml:space="preserve"> </w:t>
      </w:r>
      <w:proofErr w:type="spellStart"/>
      <w:r w:rsidRPr="005E1E8D">
        <w:rPr>
          <w:rFonts w:eastAsia="DengXian"/>
          <w:iCs/>
          <w:color w:val="000000"/>
        </w:rPr>
        <w:t>đầu</w:t>
      </w:r>
      <w:proofErr w:type="spellEnd"/>
      <w:r w:rsidRPr="005E1E8D">
        <w:rPr>
          <w:rFonts w:eastAsia="DengXian"/>
          <w:iCs/>
          <w:color w:val="000000"/>
        </w:rPr>
        <w:t xml:space="preserve"> </w:t>
      </w:r>
      <w:proofErr w:type="spellStart"/>
      <w:r w:rsidRPr="005E1E8D">
        <w:rPr>
          <w:rFonts w:eastAsia="DengXian"/>
          <w:iCs/>
          <w:color w:val="000000"/>
        </w:rPr>
        <w:t>của</w:t>
      </w:r>
      <w:proofErr w:type="spellEnd"/>
      <w:r w:rsidRPr="005E1E8D">
        <w:rPr>
          <w:rFonts w:eastAsia="DengXian"/>
          <w:iCs/>
          <w:color w:val="000000"/>
        </w:rPr>
        <w:t xml:space="preserve"> </w:t>
      </w:r>
      <w:proofErr w:type="spellStart"/>
      <w:r w:rsidRPr="005E1E8D">
        <w:rPr>
          <w:rFonts w:eastAsia="DengXian"/>
          <w:iCs/>
          <w:color w:val="000000"/>
        </w:rPr>
        <w:t>Biên</w:t>
      </w:r>
      <w:proofErr w:type="spellEnd"/>
      <w:r w:rsidRPr="005E1E8D">
        <w:rPr>
          <w:rFonts w:eastAsia="DengXian"/>
          <w:iCs/>
          <w:color w:val="000000"/>
        </w:rPr>
        <w:t xml:space="preserve"> </w:t>
      </w:r>
      <w:proofErr w:type="spellStart"/>
      <w:r w:rsidRPr="005E1E8D">
        <w:rPr>
          <w:rFonts w:eastAsia="DengXian"/>
          <w:iCs/>
          <w:color w:val="000000"/>
        </w:rPr>
        <w:t>Bản</w:t>
      </w:r>
      <w:proofErr w:type="spellEnd"/>
      <w:r w:rsidRPr="005E1E8D">
        <w:rPr>
          <w:rFonts w:eastAsia="DengXian"/>
          <w:iCs/>
          <w:color w:val="000000"/>
        </w:rPr>
        <w:t xml:space="preserve"> </w:t>
      </w:r>
      <w:proofErr w:type="spellStart"/>
      <w:r w:rsidRPr="005E1E8D">
        <w:rPr>
          <w:rFonts w:eastAsia="DengXian"/>
          <w:iCs/>
          <w:color w:val="000000"/>
        </w:rPr>
        <w:t>này</w:t>
      </w:r>
      <w:proofErr w:type="spellEnd"/>
      <w:r w:rsidRPr="005E1E8D">
        <w:rPr>
          <w:rFonts w:eastAsia="DengXian"/>
          <w:iCs/>
          <w:color w:val="000000"/>
        </w:rPr>
        <w:t>.</w:t>
      </w:r>
    </w:p>
    <w:p w14:paraId="4F2C754E" w14:textId="77777777" w:rsidR="00F61A3E" w:rsidRPr="005E1E8D" w:rsidRDefault="00F61A3E" w:rsidP="00F61A3E">
      <w:pPr>
        <w:widowControl w:val="0"/>
        <w:spacing w:line="240" w:lineRule="atLeast"/>
        <w:contextualSpacing/>
        <w:jc w:val="both"/>
        <w:rPr>
          <w:rFonts w:eastAsia="DengXian"/>
          <w:iCs/>
          <w:color w:val="000000"/>
        </w:rPr>
      </w:pPr>
    </w:p>
    <w:tbl>
      <w:tblPr>
        <w:tblW w:w="8978" w:type="dxa"/>
        <w:tblInd w:w="-90" w:type="dxa"/>
        <w:tblLook w:val="04A0" w:firstRow="1" w:lastRow="0" w:firstColumn="1" w:lastColumn="0" w:noHBand="0" w:noVBand="1"/>
      </w:tblPr>
      <w:tblGrid>
        <w:gridCol w:w="4118"/>
        <w:gridCol w:w="1350"/>
        <w:gridCol w:w="3510"/>
      </w:tblGrid>
      <w:tr w:rsidR="00EC4F28" w:rsidRPr="003D17FB" w14:paraId="2F45610E" w14:textId="77777777" w:rsidTr="00EC4F28">
        <w:tc>
          <w:tcPr>
            <w:tcW w:w="4118" w:type="dxa"/>
            <w:shd w:val="clear" w:color="auto" w:fill="auto"/>
            <w:vAlign w:val="center"/>
          </w:tcPr>
          <w:p w14:paraId="3923B8AA" w14:textId="77777777" w:rsidR="00EC4F28" w:rsidRPr="003D17FB" w:rsidRDefault="00EC4F28" w:rsidP="00410B3B">
            <w:pPr>
              <w:tabs>
                <w:tab w:val="left" w:pos="1276"/>
              </w:tabs>
              <w:jc w:val="center"/>
              <w:rPr>
                <w:b/>
              </w:rPr>
            </w:pPr>
            <w:r w:rsidRPr="003D17FB">
              <w:rPr>
                <w:b/>
              </w:rPr>
              <w:t>ĐẠI DIỆN BÊN 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A70326B" w14:textId="77777777" w:rsidR="00EC4F28" w:rsidRPr="003D17FB" w:rsidRDefault="00EC4F28" w:rsidP="00410B3B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2D4AF27D" w14:textId="77777777" w:rsidR="00EC4F28" w:rsidRPr="003D17FB" w:rsidRDefault="00EC4F28" w:rsidP="00410B3B">
            <w:pPr>
              <w:tabs>
                <w:tab w:val="left" w:pos="1276"/>
              </w:tabs>
              <w:jc w:val="center"/>
              <w:rPr>
                <w:b/>
              </w:rPr>
            </w:pPr>
            <w:r w:rsidRPr="003D17FB">
              <w:rPr>
                <w:b/>
              </w:rPr>
              <w:t>ĐẠI DIỆN BÊN B</w:t>
            </w:r>
          </w:p>
        </w:tc>
      </w:tr>
      <w:tr w:rsidR="00EC4F28" w:rsidRPr="003D17FB" w14:paraId="4710E83E" w14:textId="77777777" w:rsidTr="00EC4F28">
        <w:trPr>
          <w:trHeight w:val="1578"/>
        </w:trPr>
        <w:tc>
          <w:tcPr>
            <w:tcW w:w="4118" w:type="dxa"/>
            <w:shd w:val="clear" w:color="auto" w:fill="auto"/>
            <w:vAlign w:val="center"/>
          </w:tcPr>
          <w:p w14:paraId="13A9200B" w14:textId="77777777" w:rsidR="00EC4F28" w:rsidRPr="003D17FB" w:rsidRDefault="00EC4F28" w:rsidP="00410B3B">
            <w:pPr>
              <w:tabs>
                <w:tab w:val="left" w:pos="1276"/>
              </w:tabs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A3F042F" w14:textId="77777777" w:rsidR="00EC4F28" w:rsidRPr="003D17FB" w:rsidRDefault="00EC4F28" w:rsidP="00410B3B">
            <w:pPr>
              <w:tabs>
                <w:tab w:val="left" w:pos="1276"/>
              </w:tabs>
              <w:jc w:val="center"/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3E907623" w14:textId="77777777" w:rsidR="00EC4F28" w:rsidRPr="003D17FB" w:rsidRDefault="00EC4F28" w:rsidP="00410B3B">
            <w:pPr>
              <w:tabs>
                <w:tab w:val="left" w:pos="1276"/>
              </w:tabs>
              <w:jc w:val="center"/>
            </w:pPr>
          </w:p>
        </w:tc>
      </w:tr>
      <w:tr w:rsidR="00EC4F28" w:rsidRPr="003D17FB" w14:paraId="6F25CAE3" w14:textId="77777777" w:rsidTr="00EC4F28">
        <w:trPr>
          <w:trHeight w:val="80"/>
        </w:trPr>
        <w:tc>
          <w:tcPr>
            <w:tcW w:w="4118" w:type="dxa"/>
            <w:shd w:val="clear" w:color="auto" w:fill="auto"/>
            <w:vAlign w:val="center"/>
          </w:tcPr>
          <w:p w14:paraId="6EAA6FF5" w14:textId="77777777" w:rsidR="00EC4F28" w:rsidRPr="003D17FB" w:rsidRDefault="00EC4F28" w:rsidP="00410B3B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95F740" w14:textId="77777777" w:rsidR="00EC4F28" w:rsidRPr="003D17FB" w:rsidRDefault="00EC4F28" w:rsidP="00410B3B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33B25CB" w14:textId="77777777" w:rsidR="00EC4F28" w:rsidRPr="003D17FB" w:rsidRDefault="00EC4F28" w:rsidP="00410B3B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</w:tbl>
    <w:p w14:paraId="2B9E9AB1" w14:textId="77777777" w:rsidR="00F61A3E" w:rsidRPr="005E1E8D" w:rsidRDefault="00F61A3E" w:rsidP="00F61A3E">
      <w:pPr>
        <w:widowControl w:val="0"/>
        <w:spacing w:line="240" w:lineRule="atLeast"/>
        <w:contextualSpacing/>
        <w:jc w:val="both"/>
        <w:rPr>
          <w:rFonts w:eastAsia="DengXian"/>
          <w:color w:val="000000"/>
        </w:rPr>
      </w:pPr>
    </w:p>
    <w:p w14:paraId="7EA14F70" w14:textId="77777777" w:rsidR="00F61A3E" w:rsidRPr="005E1E8D" w:rsidRDefault="00F61A3E" w:rsidP="00F61A3E">
      <w:pPr>
        <w:spacing w:line="240" w:lineRule="atLeast"/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8"/>
      </w:tblGrid>
      <w:tr w:rsidR="00F61A3E" w:rsidRPr="005E1E8D" w14:paraId="0E836497" w14:textId="77777777" w:rsidTr="00410B3B">
        <w:trPr>
          <w:trHeight w:val="260"/>
          <w:jc w:val="center"/>
        </w:trPr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14:paraId="0D718569" w14:textId="77777777" w:rsidR="00F61A3E" w:rsidRPr="005E1E8D" w:rsidRDefault="00F61A3E" w:rsidP="00410B3B">
            <w:pPr>
              <w:widowControl w:val="0"/>
              <w:spacing w:line="240" w:lineRule="atLeast"/>
              <w:contextualSpacing/>
              <w:jc w:val="center"/>
              <w:rPr>
                <w:rFonts w:eastAsia="DengXian"/>
                <w:color w:val="000000"/>
              </w:rPr>
            </w:pPr>
          </w:p>
          <w:p w14:paraId="5717BB39" w14:textId="77777777" w:rsidR="00F61A3E" w:rsidRPr="005E1E8D" w:rsidRDefault="00F61A3E" w:rsidP="00410B3B">
            <w:pPr>
              <w:widowControl w:val="0"/>
              <w:spacing w:line="240" w:lineRule="atLeast"/>
              <w:contextualSpacing/>
              <w:jc w:val="center"/>
              <w:rPr>
                <w:rFonts w:eastAsia="DengXian"/>
                <w:color w:val="000000"/>
              </w:rPr>
            </w:pPr>
          </w:p>
          <w:p w14:paraId="44766EBF" w14:textId="77777777" w:rsidR="00F61A3E" w:rsidRPr="005E1E8D" w:rsidRDefault="00F61A3E" w:rsidP="00410B3B">
            <w:pPr>
              <w:widowControl w:val="0"/>
              <w:spacing w:line="240" w:lineRule="atLeast"/>
              <w:contextualSpacing/>
              <w:jc w:val="center"/>
              <w:rPr>
                <w:rFonts w:eastAsia="DengXian"/>
                <w:color w:val="000000"/>
              </w:rPr>
            </w:pPr>
          </w:p>
        </w:tc>
      </w:tr>
      <w:tr w:rsidR="00F61A3E" w:rsidRPr="005E1E8D" w14:paraId="375BF6F1" w14:textId="77777777" w:rsidTr="00410B3B">
        <w:trPr>
          <w:trHeight w:val="260"/>
          <w:jc w:val="center"/>
        </w:trPr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14:paraId="61B6A81B" w14:textId="77777777" w:rsidR="00F61A3E" w:rsidRPr="005E1E8D" w:rsidRDefault="00F61A3E" w:rsidP="00410B3B">
            <w:pPr>
              <w:widowControl w:val="0"/>
              <w:spacing w:line="240" w:lineRule="atLeast"/>
              <w:contextualSpacing/>
              <w:jc w:val="center"/>
              <w:rPr>
                <w:rFonts w:eastAsia="DengXian"/>
                <w:color w:val="000000"/>
              </w:rPr>
            </w:pPr>
          </w:p>
        </w:tc>
      </w:tr>
    </w:tbl>
    <w:p w14:paraId="5E1D3AF0" w14:textId="77777777" w:rsidR="00F61A3E" w:rsidRPr="005E1E8D" w:rsidRDefault="00F61A3E" w:rsidP="00F61A3E">
      <w:pPr>
        <w:spacing w:line="240" w:lineRule="atLeast"/>
      </w:pPr>
    </w:p>
    <w:p w14:paraId="226AFCA7" w14:textId="77777777" w:rsidR="00F61A3E" w:rsidRDefault="00F61A3E" w:rsidP="00F61A3E"/>
    <w:p w14:paraId="3B8F60CE" w14:textId="77777777" w:rsidR="00D61FA5" w:rsidRDefault="00D61FA5"/>
    <w:sectPr w:rsidR="00D61FA5" w:rsidSect="00F61A3E">
      <w:footerReference w:type="default" r:id="rId7"/>
      <w:pgSz w:w="11909" w:h="16834" w:code="9"/>
      <w:pgMar w:top="1134" w:right="1134" w:bottom="1134" w:left="1701" w:header="720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C30A3" w14:textId="77777777" w:rsidR="00636771" w:rsidRDefault="00636771" w:rsidP="00EC4F28">
      <w:pPr>
        <w:spacing w:line="240" w:lineRule="auto"/>
      </w:pPr>
      <w:r>
        <w:separator/>
      </w:r>
    </w:p>
  </w:endnote>
  <w:endnote w:type="continuationSeparator" w:id="0">
    <w:p w14:paraId="1ECA11CA" w14:textId="77777777" w:rsidR="00636771" w:rsidRDefault="00636771" w:rsidP="00EC4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650354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5E594828" w14:textId="71F0F5CB" w:rsidR="00000000" w:rsidRPr="00484894" w:rsidRDefault="00000000" w:rsidP="00484894">
        <w:pPr>
          <w:pStyle w:val="Footer"/>
          <w:jc w:val="center"/>
          <w:rPr>
            <w:sz w:val="22"/>
            <w:szCs w:val="22"/>
          </w:rPr>
        </w:pPr>
        <w:r w:rsidRPr="00484894">
          <w:rPr>
            <w:sz w:val="22"/>
            <w:szCs w:val="22"/>
          </w:rPr>
          <w:fldChar w:fldCharType="begin"/>
        </w:r>
        <w:r w:rsidRPr="00484894">
          <w:rPr>
            <w:sz w:val="22"/>
            <w:szCs w:val="22"/>
          </w:rPr>
          <w:instrText xml:space="preserve"> PAGE   \* MERGEFORMAT </w:instrText>
        </w:r>
        <w:r w:rsidRPr="00484894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3</w:t>
        </w:r>
        <w:r w:rsidRPr="00484894">
          <w:rPr>
            <w:noProof/>
            <w:sz w:val="22"/>
            <w:szCs w:val="22"/>
          </w:rPr>
          <w:fldChar w:fldCharType="end"/>
        </w:r>
        <w:r w:rsidRPr="00484894">
          <w:rPr>
            <w:noProof/>
            <w:sz w:val="22"/>
            <w:szCs w:val="22"/>
            <w:lang w:val="en-US"/>
          </w:rPr>
          <w:t>/</w:t>
        </w:r>
        <w:r w:rsidR="00EA22F4">
          <w:rPr>
            <w:noProof/>
            <w:sz w:val="22"/>
            <w:szCs w:val="22"/>
            <w:lang w:val="en-US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DC787" w14:textId="77777777" w:rsidR="00636771" w:rsidRDefault="00636771" w:rsidP="00EC4F28">
      <w:pPr>
        <w:spacing w:line="240" w:lineRule="auto"/>
      </w:pPr>
      <w:r>
        <w:separator/>
      </w:r>
    </w:p>
  </w:footnote>
  <w:footnote w:type="continuationSeparator" w:id="0">
    <w:p w14:paraId="15DE6DCE" w14:textId="77777777" w:rsidR="00636771" w:rsidRDefault="00636771" w:rsidP="00EC4F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230"/>
    <w:multiLevelType w:val="hybridMultilevel"/>
    <w:tmpl w:val="1B16A22A"/>
    <w:lvl w:ilvl="0" w:tplc="4190BD28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1305"/>
    <w:multiLevelType w:val="hybridMultilevel"/>
    <w:tmpl w:val="1C3ECB3A"/>
    <w:lvl w:ilvl="0" w:tplc="35B0E7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76B3"/>
    <w:multiLevelType w:val="hybridMultilevel"/>
    <w:tmpl w:val="681A2EF0"/>
    <w:lvl w:ilvl="0" w:tplc="CED8DA0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E3A8B"/>
    <w:multiLevelType w:val="hybridMultilevel"/>
    <w:tmpl w:val="585E7C22"/>
    <w:lvl w:ilvl="0" w:tplc="48C6412A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8136B"/>
    <w:multiLevelType w:val="hybridMultilevel"/>
    <w:tmpl w:val="22E4DA20"/>
    <w:lvl w:ilvl="0" w:tplc="B73C18C8">
      <w:start w:val="1"/>
      <w:numFmt w:val="lowerLetter"/>
      <w:lvlText w:val="(%1)"/>
      <w:lvlJc w:val="left"/>
      <w:pPr>
        <w:ind w:left="1778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2498" w:hanging="360"/>
      </w:pPr>
    </w:lvl>
    <w:lvl w:ilvl="2" w:tplc="042A001B">
      <w:start w:val="1"/>
      <w:numFmt w:val="lowerRoman"/>
      <w:lvlText w:val="%3."/>
      <w:lvlJc w:val="right"/>
      <w:pPr>
        <w:ind w:left="3218" w:hanging="180"/>
      </w:pPr>
    </w:lvl>
    <w:lvl w:ilvl="3" w:tplc="042A000F">
      <w:start w:val="1"/>
      <w:numFmt w:val="decimal"/>
      <w:lvlText w:val="%4."/>
      <w:lvlJc w:val="left"/>
      <w:pPr>
        <w:ind w:left="3938" w:hanging="360"/>
      </w:pPr>
    </w:lvl>
    <w:lvl w:ilvl="4" w:tplc="042A0019">
      <w:start w:val="1"/>
      <w:numFmt w:val="lowerLetter"/>
      <w:lvlText w:val="%5."/>
      <w:lvlJc w:val="left"/>
      <w:pPr>
        <w:ind w:left="4658" w:hanging="360"/>
      </w:pPr>
    </w:lvl>
    <w:lvl w:ilvl="5" w:tplc="042A001B">
      <w:start w:val="1"/>
      <w:numFmt w:val="lowerRoman"/>
      <w:lvlText w:val="%6."/>
      <w:lvlJc w:val="right"/>
      <w:pPr>
        <w:ind w:left="5378" w:hanging="180"/>
      </w:pPr>
    </w:lvl>
    <w:lvl w:ilvl="6" w:tplc="042A000F">
      <w:start w:val="1"/>
      <w:numFmt w:val="decimal"/>
      <w:lvlText w:val="%7."/>
      <w:lvlJc w:val="left"/>
      <w:pPr>
        <w:ind w:left="6098" w:hanging="360"/>
      </w:pPr>
    </w:lvl>
    <w:lvl w:ilvl="7" w:tplc="042A0019">
      <w:start w:val="1"/>
      <w:numFmt w:val="lowerLetter"/>
      <w:lvlText w:val="%8."/>
      <w:lvlJc w:val="left"/>
      <w:pPr>
        <w:ind w:left="6818" w:hanging="360"/>
      </w:pPr>
    </w:lvl>
    <w:lvl w:ilvl="8" w:tplc="042A001B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68623CE"/>
    <w:multiLevelType w:val="hybridMultilevel"/>
    <w:tmpl w:val="4BDA6DCE"/>
    <w:lvl w:ilvl="0" w:tplc="0BF4E44C">
      <w:start w:val="1"/>
      <w:numFmt w:val="lowerLetter"/>
      <w:lvlText w:val="(%1)"/>
      <w:lvlJc w:val="left"/>
      <w:pPr>
        <w:ind w:left="1494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2214" w:hanging="360"/>
      </w:pPr>
    </w:lvl>
    <w:lvl w:ilvl="2" w:tplc="042A001B">
      <w:start w:val="1"/>
      <w:numFmt w:val="lowerRoman"/>
      <w:lvlText w:val="%3."/>
      <w:lvlJc w:val="right"/>
      <w:pPr>
        <w:ind w:left="2934" w:hanging="180"/>
      </w:pPr>
    </w:lvl>
    <w:lvl w:ilvl="3" w:tplc="042A000F">
      <w:start w:val="1"/>
      <w:numFmt w:val="decimal"/>
      <w:lvlText w:val="%4."/>
      <w:lvlJc w:val="left"/>
      <w:pPr>
        <w:ind w:left="3654" w:hanging="360"/>
      </w:pPr>
    </w:lvl>
    <w:lvl w:ilvl="4" w:tplc="042A0019">
      <w:start w:val="1"/>
      <w:numFmt w:val="lowerLetter"/>
      <w:lvlText w:val="%5."/>
      <w:lvlJc w:val="left"/>
      <w:pPr>
        <w:ind w:left="4374" w:hanging="360"/>
      </w:pPr>
    </w:lvl>
    <w:lvl w:ilvl="5" w:tplc="042A001B">
      <w:start w:val="1"/>
      <w:numFmt w:val="lowerRoman"/>
      <w:lvlText w:val="%6."/>
      <w:lvlJc w:val="right"/>
      <w:pPr>
        <w:ind w:left="5094" w:hanging="180"/>
      </w:pPr>
    </w:lvl>
    <w:lvl w:ilvl="6" w:tplc="042A000F">
      <w:start w:val="1"/>
      <w:numFmt w:val="decimal"/>
      <w:lvlText w:val="%7."/>
      <w:lvlJc w:val="left"/>
      <w:pPr>
        <w:ind w:left="5814" w:hanging="360"/>
      </w:pPr>
    </w:lvl>
    <w:lvl w:ilvl="7" w:tplc="042A0019">
      <w:start w:val="1"/>
      <w:numFmt w:val="lowerLetter"/>
      <w:lvlText w:val="%8."/>
      <w:lvlJc w:val="left"/>
      <w:pPr>
        <w:ind w:left="6534" w:hanging="360"/>
      </w:pPr>
    </w:lvl>
    <w:lvl w:ilvl="8" w:tplc="042A001B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2F1A2C"/>
    <w:multiLevelType w:val="multilevel"/>
    <w:tmpl w:val="56DC8D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B1F7CD0"/>
    <w:multiLevelType w:val="hybridMultilevel"/>
    <w:tmpl w:val="6F82625A"/>
    <w:lvl w:ilvl="0" w:tplc="A6BAD7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8070E"/>
    <w:multiLevelType w:val="hybridMultilevel"/>
    <w:tmpl w:val="950EB392"/>
    <w:lvl w:ilvl="0" w:tplc="A84A91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22104"/>
    <w:multiLevelType w:val="hybridMultilevel"/>
    <w:tmpl w:val="14B47B4C"/>
    <w:lvl w:ilvl="0" w:tplc="784443C0">
      <w:start w:val="1"/>
      <w:numFmt w:val="lowerLetter"/>
      <w:lvlText w:val="(%1)"/>
      <w:lvlJc w:val="left"/>
      <w:pPr>
        <w:ind w:left="1494" w:hanging="360"/>
      </w:pPr>
      <w:rPr>
        <w:rFonts w:ascii="Times New Roman" w:eastAsia="Arial" w:hAnsi="Times New Roman" w:cs="Times New Roman" w:hint="default"/>
        <w:i w:val="0"/>
        <w:iCs w:val="0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2214" w:hanging="360"/>
      </w:pPr>
    </w:lvl>
    <w:lvl w:ilvl="2" w:tplc="042A001B">
      <w:start w:val="1"/>
      <w:numFmt w:val="lowerRoman"/>
      <w:lvlText w:val="%3."/>
      <w:lvlJc w:val="right"/>
      <w:pPr>
        <w:ind w:left="2934" w:hanging="180"/>
      </w:pPr>
    </w:lvl>
    <w:lvl w:ilvl="3" w:tplc="042A000F">
      <w:start w:val="1"/>
      <w:numFmt w:val="decimal"/>
      <w:lvlText w:val="%4."/>
      <w:lvlJc w:val="left"/>
      <w:pPr>
        <w:ind w:left="3654" w:hanging="360"/>
      </w:pPr>
    </w:lvl>
    <w:lvl w:ilvl="4" w:tplc="042A0019">
      <w:start w:val="1"/>
      <w:numFmt w:val="lowerLetter"/>
      <w:lvlText w:val="%5."/>
      <w:lvlJc w:val="left"/>
      <w:pPr>
        <w:ind w:left="4374" w:hanging="360"/>
      </w:pPr>
    </w:lvl>
    <w:lvl w:ilvl="5" w:tplc="042A001B">
      <w:start w:val="1"/>
      <w:numFmt w:val="lowerRoman"/>
      <w:lvlText w:val="%6."/>
      <w:lvlJc w:val="right"/>
      <w:pPr>
        <w:ind w:left="5094" w:hanging="180"/>
      </w:pPr>
    </w:lvl>
    <w:lvl w:ilvl="6" w:tplc="042A000F">
      <w:start w:val="1"/>
      <w:numFmt w:val="decimal"/>
      <w:lvlText w:val="%7."/>
      <w:lvlJc w:val="left"/>
      <w:pPr>
        <w:ind w:left="5814" w:hanging="360"/>
      </w:pPr>
    </w:lvl>
    <w:lvl w:ilvl="7" w:tplc="042A0019">
      <w:start w:val="1"/>
      <w:numFmt w:val="lowerLetter"/>
      <w:lvlText w:val="%8."/>
      <w:lvlJc w:val="left"/>
      <w:pPr>
        <w:ind w:left="6534" w:hanging="360"/>
      </w:pPr>
    </w:lvl>
    <w:lvl w:ilvl="8" w:tplc="042A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B723587"/>
    <w:multiLevelType w:val="hybridMultilevel"/>
    <w:tmpl w:val="83B2B4A8"/>
    <w:lvl w:ilvl="0" w:tplc="90C41BE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36A4D"/>
    <w:multiLevelType w:val="hybridMultilevel"/>
    <w:tmpl w:val="B7085D74"/>
    <w:lvl w:ilvl="0" w:tplc="37C86F00">
      <w:start w:val="1"/>
      <w:numFmt w:val="decimal"/>
      <w:lvlText w:val="1.%1 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060A8"/>
    <w:multiLevelType w:val="hybridMultilevel"/>
    <w:tmpl w:val="43A6C0FA"/>
    <w:lvl w:ilvl="0" w:tplc="125EF72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  <w:i w:val="0"/>
        <w:iCs/>
        <w:sz w:val="24"/>
        <w:szCs w:val="24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54BA1"/>
    <w:multiLevelType w:val="hybridMultilevel"/>
    <w:tmpl w:val="5B9E27A8"/>
    <w:lvl w:ilvl="0" w:tplc="3EEE79F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A5953"/>
    <w:multiLevelType w:val="hybridMultilevel"/>
    <w:tmpl w:val="179E871E"/>
    <w:lvl w:ilvl="0" w:tplc="F7D8C87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D5E4F"/>
    <w:multiLevelType w:val="hybridMultilevel"/>
    <w:tmpl w:val="94CA7F30"/>
    <w:lvl w:ilvl="0" w:tplc="265E5372">
      <w:start w:val="2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A0915"/>
    <w:multiLevelType w:val="hybridMultilevel"/>
    <w:tmpl w:val="CC72F0D2"/>
    <w:lvl w:ilvl="0" w:tplc="798EC08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51479"/>
    <w:multiLevelType w:val="hybridMultilevel"/>
    <w:tmpl w:val="75AE0486"/>
    <w:lvl w:ilvl="0" w:tplc="31DE85E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14CD9"/>
    <w:multiLevelType w:val="hybridMultilevel"/>
    <w:tmpl w:val="4BDA6DCE"/>
    <w:lvl w:ilvl="0" w:tplc="0BF4E44C">
      <w:start w:val="1"/>
      <w:numFmt w:val="lowerLetter"/>
      <w:lvlText w:val="(%1)"/>
      <w:lvlJc w:val="left"/>
      <w:pPr>
        <w:ind w:left="1494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2214" w:hanging="360"/>
      </w:pPr>
    </w:lvl>
    <w:lvl w:ilvl="2" w:tplc="042A001B">
      <w:start w:val="1"/>
      <w:numFmt w:val="lowerRoman"/>
      <w:lvlText w:val="%3."/>
      <w:lvlJc w:val="right"/>
      <w:pPr>
        <w:ind w:left="2934" w:hanging="180"/>
      </w:pPr>
    </w:lvl>
    <w:lvl w:ilvl="3" w:tplc="042A000F">
      <w:start w:val="1"/>
      <w:numFmt w:val="decimal"/>
      <w:lvlText w:val="%4."/>
      <w:lvlJc w:val="left"/>
      <w:pPr>
        <w:ind w:left="3654" w:hanging="360"/>
      </w:pPr>
    </w:lvl>
    <w:lvl w:ilvl="4" w:tplc="042A0019">
      <w:start w:val="1"/>
      <w:numFmt w:val="lowerLetter"/>
      <w:lvlText w:val="%5."/>
      <w:lvlJc w:val="left"/>
      <w:pPr>
        <w:ind w:left="4374" w:hanging="360"/>
      </w:pPr>
    </w:lvl>
    <w:lvl w:ilvl="5" w:tplc="042A001B">
      <w:start w:val="1"/>
      <w:numFmt w:val="lowerRoman"/>
      <w:lvlText w:val="%6."/>
      <w:lvlJc w:val="right"/>
      <w:pPr>
        <w:ind w:left="5094" w:hanging="180"/>
      </w:pPr>
    </w:lvl>
    <w:lvl w:ilvl="6" w:tplc="042A000F">
      <w:start w:val="1"/>
      <w:numFmt w:val="decimal"/>
      <w:lvlText w:val="%7."/>
      <w:lvlJc w:val="left"/>
      <w:pPr>
        <w:ind w:left="5814" w:hanging="360"/>
      </w:pPr>
    </w:lvl>
    <w:lvl w:ilvl="7" w:tplc="042A0019">
      <w:start w:val="1"/>
      <w:numFmt w:val="lowerLetter"/>
      <w:lvlText w:val="%8."/>
      <w:lvlJc w:val="left"/>
      <w:pPr>
        <w:ind w:left="6534" w:hanging="360"/>
      </w:pPr>
    </w:lvl>
    <w:lvl w:ilvl="8" w:tplc="042A001B">
      <w:start w:val="1"/>
      <w:numFmt w:val="lowerRoman"/>
      <w:lvlText w:val="%9."/>
      <w:lvlJc w:val="right"/>
      <w:pPr>
        <w:ind w:left="7254" w:hanging="180"/>
      </w:pPr>
    </w:lvl>
  </w:abstractNum>
  <w:num w:numId="1" w16cid:durableId="1334723359">
    <w:abstractNumId w:val="1"/>
  </w:num>
  <w:num w:numId="2" w16cid:durableId="623328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0937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6397892">
    <w:abstractNumId w:val="8"/>
  </w:num>
  <w:num w:numId="5" w16cid:durableId="370035737">
    <w:abstractNumId w:val="12"/>
  </w:num>
  <w:num w:numId="6" w16cid:durableId="1723601536">
    <w:abstractNumId w:val="11"/>
  </w:num>
  <w:num w:numId="7" w16cid:durableId="1397433209">
    <w:abstractNumId w:val="6"/>
  </w:num>
  <w:num w:numId="8" w16cid:durableId="348526943">
    <w:abstractNumId w:val="0"/>
  </w:num>
  <w:num w:numId="9" w16cid:durableId="1235355772">
    <w:abstractNumId w:val="13"/>
  </w:num>
  <w:num w:numId="10" w16cid:durableId="961765143">
    <w:abstractNumId w:val="16"/>
  </w:num>
  <w:num w:numId="11" w16cid:durableId="661203041">
    <w:abstractNumId w:val="5"/>
  </w:num>
  <w:num w:numId="12" w16cid:durableId="908464622">
    <w:abstractNumId w:val="2"/>
  </w:num>
  <w:num w:numId="13" w16cid:durableId="19504341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0060537">
    <w:abstractNumId w:val="14"/>
  </w:num>
  <w:num w:numId="15" w16cid:durableId="1856533418">
    <w:abstractNumId w:val="17"/>
  </w:num>
  <w:num w:numId="16" w16cid:durableId="1726103857">
    <w:abstractNumId w:val="10"/>
  </w:num>
  <w:num w:numId="17" w16cid:durableId="862326874">
    <w:abstractNumId w:val="3"/>
  </w:num>
  <w:num w:numId="18" w16cid:durableId="103769864">
    <w:abstractNumId w:val="15"/>
  </w:num>
  <w:num w:numId="19" w16cid:durableId="1923106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3E"/>
    <w:rsid w:val="002943B9"/>
    <w:rsid w:val="00322B37"/>
    <w:rsid w:val="00522D5E"/>
    <w:rsid w:val="00636771"/>
    <w:rsid w:val="00693E9B"/>
    <w:rsid w:val="00811E27"/>
    <w:rsid w:val="009A25F7"/>
    <w:rsid w:val="00A66D2B"/>
    <w:rsid w:val="00B36EC5"/>
    <w:rsid w:val="00B67FB9"/>
    <w:rsid w:val="00C514B2"/>
    <w:rsid w:val="00D61FA5"/>
    <w:rsid w:val="00EA22F4"/>
    <w:rsid w:val="00EC4F28"/>
    <w:rsid w:val="00F6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168B"/>
  <w15:chartTrackingRefBased/>
  <w15:docId w15:val="{A6722861-DF49-4174-825C-A99B31CD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A3E"/>
    <w:pPr>
      <w:spacing w:after="0" w:line="264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61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A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A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A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A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1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A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A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A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A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A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A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A3E"/>
    <w:rPr>
      <w:i/>
      <w:iCs/>
      <w:color w:val="404040" w:themeColor="text1" w:themeTint="BF"/>
    </w:rPr>
  </w:style>
  <w:style w:type="paragraph" w:styleId="ListParagraph">
    <w:name w:val="List Paragraph"/>
    <w:aliases w:val="Bullet List,FooterText,numbered,Paragraphe de liste,bullet,List Paragraph1,bullet 1,Bullet L1,Colorful List - Accent 11,List Paragraph 1,List Paragraph11,Thang2,Picture,1LU2"/>
    <w:basedOn w:val="Normal"/>
    <w:link w:val="ListParagraphChar"/>
    <w:uiPriority w:val="34"/>
    <w:qFormat/>
    <w:rsid w:val="00F61A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A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A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A3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F61A3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61A3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Normal1">
    <w:name w:val="Normal1"/>
    <w:rsid w:val="00F61A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Bullet List Char,FooterText Char,numbered Char,Paragraphe de liste Char,bullet Char,List Paragraph1 Char,bullet 1 Char,Bullet L1 Char,Colorful List - Accent 11 Char,List Paragraph 1 Char,List Paragraph11 Char,Thang2 Char,Picture Char"/>
    <w:link w:val="ListParagraph"/>
    <w:uiPriority w:val="34"/>
    <w:qFormat/>
    <w:rsid w:val="00F61A3E"/>
  </w:style>
  <w:style w:type="paragraph" w:customStyle="1" w:styleId="AODocTxtL1">
    <w:name w:val="AODocTxtL1"/>
    <w:basedOn w:val="Normal"/>
    <w:rsid w:val="00F61A3E"/>
    <w:pPr>
      <w:spacing w:before="240" w:line="260" w:lineRule="atLeast"/>
      <w:ind w:left="720"/>
      <w:jc w:val="both"/>
    </w:pPr>
    <w:rPr>
      <w:rFonts w:eastAsia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61A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A3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qFormat/>
    <w:rsid w:val="00F61A3E"/>
    <w:pPr>
      <w:spacing w:after="0" w:line="240" w:lineRule="auto"/>
    </w:pPr>
    <w:rPr>
      <w:rFonts w:ascii="Arial" w:eastAsia="Times New Roman" w:hAnsi="Arial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A3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2025-01-20T17:33:00Z</dcterms:created>
  <dcterms:modified xsi:type="dcterms:W3CDTF">2025-01-20T19:20:00Z</dcterms:modified>
</cp:coreProperties>
</file>